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6273" w14:textId="3C943B93" w:rsidR="00A55A19" w:rsidRDefault="008678EA" w:rsidP="00F50143">
      <w:pPr>
        <w:pStyle w:val="1"/>
        <w:numPr>
          <w:ilvl w:val="0"/>
          <w:numId w:val="0"/>
        </w:numPr>
        <w:ind w:left="2832"/>
      </w:pPr>
      <w:r>
        <w:t>ДОГОВОР</w:t>
      </w:r>
      <w:r>
        <w:t xml:space="preserve"> </w:t>
      </w:r>
      <w:r>
        <w:t>(ПУБЛИЧНАЯ ОФЕРТА)</w:t>
      </w:r>
      <w:r>
        <w:t xml:space="preserve"> </w:t>
      </w:r>
      <w:r>
        <w:t>участия</w:t>
      </w:r>
      <w:r>
        <w:t xml:space="preserve"> </w:t>
      </w:r>
      <w:r>
        <w:t>в программе</w:t>
      </w:r>
      <w:r w:rsidR="00217775">
        <w:t xml:space="preserve"> </w:t>
      </w:r>
      <w:r>
        <w:t>лояльности</w:t>
      </w:r>
    </w:p>
    <w:p w14:paraId="4B5EB696" w14:textId="1DBE5C02" w:rsidR="00A55A19" w:rsidRDefault="008678EA" w:rsidP="00F50143">
      <w:pPr>
        <w:spacing w:line="259" w:lineRule="auto"/>
        <w:ind w:left="708" w:right="0" w:firstLine="0"/>
        <w:jc w:val="left"/>
      </w:pPr>
      <w:r>
        <w:t xml:space="preserve"> </w:t>
      </w:r>
    </w:p>
    <w:p w14:paraId="2ADC77E5" w14:textId="721B5E66" w:rsidR="00217775" w:rsidRDefault="00217775" w:rsidP="00F50143">
      <w:pPr>
        <w:spacing w:line="259" w:lineRule="auto"/>
        <w:ind w:left="708" w:right="0" w:firstLine="0"/>
        <w:jc w:val="left"/>
      </w:pPr>
      <w:r>
        <w:t xml:space="preserve">Калининградская область                                                                 </w:t>
      </w:r>
      <w:proofErr w:type="gramStart"/>
      <w:r>
        <w:t xml:space="preserve">   «</w:t>
      </w:r>
      <w:proofErr w:type="gramEnd"/>
      <w:r>
        <w:t>__» марта 2026 г.</w:t>
      </w:r>
    </w:p>
    <w:p w14:paraId="1F0156AF" w14:textId="77777777" w:rsidR="00217775" w:rsidRDefault="00217775" w:rsidP="00F50143">
      <w:pPr>
        <w:spacing w:line="259" w:lineRule="auto"/>
        <w:ind w:left="708" w:right="0" w:firstLine="0"/>
        <w:jc w:val="left"/>
      </w:pPr>
    </w:p>
    <w:p w14:paraId="0B8F660C" w14:textId="34FBECD1" w:rsidR="00A55A19" w:rsidRDefault="008678EA" w:rsidP="00F50143">
      <w:pPr>
        <w:ind w:left="-15" w:right="0"/>
        <w:jc w:val="left"/>
      </w:pPr>
      <w:r>
        <w:t xml:space="preserve">Настоящий Договор является официальной публичной офертой (предложением) Индивидуального предпринимателя </w:t>
      </w:r>
      <w:proofErr w:type="spellStart"/>
      <w:r w:rsidR="00217775">
        <w:t>Ярмолика</w:t>
      </w:r>
      <w:proofErr w:type="spellEnd"/>
      <w:r w:rsidR="00217775">
        <w:t xml:space="preserve"> Эдуарда Валентиновича</w:t>
      </w:r>
      <w:r w:rsidR="00AE6E9F" w:rsidRPr="00AE6E9F">
        <w:t xml:space="preserve"> </w:t>
      </w:r>
      <w:r>
        <w:t xml:space="preserve">(далее </w:t>
      </w:r>
      <w:r>
        <w:t>– «</w:t>
      </w:r>
      <w:r>
        <w:t>Оферент</w:t>
      </w:r>
      <w:r>
        <w:t>»</w:t>
      </w:r>
      <w:r>
        <w:t xml:space="preserve">), адресованной заинтересованным лицам (далее определенным, как </w:t>
      </w:r>
      <w:r>
        <w:t>«</w:t>
      </w:r>
      <w:r>
        <w:t>Участники</w:t>
      </w:r>
      <w:r>
        <w:t>»</w:t>
      </w:r>
      <w:r>
        <w:t xml:space="preserve">), </w:t>
      </w:r>
      <w:r w:rsidR="00217775">
        <w:t xml:space="preserve">Оферент и Участники, </w:t>
      </w:r>
      <w:r>
        <w:t>совместно именуемые Стороны</w:t>
      </w:r>
      <w:r>
        <w:t>, заключи</w:t>
      </w:r>
      <w:r w:rsidR="00217775">
        <w:t>ли</w:t>
      </w:r>
      <w:r>
        <w:t xml:space="preserve"> Договор об участии в Программе лояльности </w:t>
      </w:r>
      <w:r>
        <w:t>«</w:t>
      </w:r>
      <w:r w:rsidR="00217775">
        <w:rPr>
          <w:lang w:val="en-US"/>
        </w:rPr>
        <w:t>PARA</w:t>
      </w:r>
      <w:r w:rsidR="00217775" w:rsidRPr="00217775">
        <w:t xml:space="preserve"> </w:t>
      </w:r>
      <w:r w:rsidR="00217775">
        <w:rPr>
          <w:lang w:val="en-US"/>
        </w:rPr>
        <w:t>CLUB</w:t>
      </w:r>
      <w:r>
        <w:t xml:space="preserve">» </w:t>
      </w:r>
      <w:r>
        <w:t xml:space="preserve">(далее </w:t>
      </w:r>
      <w:r>
        <w:t>– «</w:t>
      </w:r>
      <w:r>
        <w:t>Программа</w:t>
      </w:r>
      <w:r>
        <w:t>»</w:t>
      </w:r>
      <w:r>
        <w:t>).</w:t>
      </w:r>
      <w:r>
        <w:t xml:space="preserve"> </w:t>
      </w:r>
    </w:p>
    <w:p w14:paraId="174A8DC3" w14:textId="77777777" w:rsidR="00A55A19" w:rsidRDefault="008678EA" w:rsidP="00F50143">
      <w:pPr>
        <w:ind w:left="-15" w:right="0"/>
        <w:jc w:val="left"/>
      </w:pPr>
      <w:r>
        <w:t>Настоящий Договор является публичной офертой в соответствии со ст.</w:t>
      </w:r>
      <w:r>
        <w:t xml:space="preserve"> </w:t>
      </w:r>
      <w:r>
        <w:t>435 и п.</w:t>
      </w:r>
      <w:r>
        <w:t xml:space="preserve"> </w:t>
      </w:r>
      <w:r>
        <w:t>2 ст.</w:t>
      </w:r>
      <w:r>
        <w:t xml:space="preserve"> </w:t>
      </w:r>
      <w:r>
        <w:t>437 Гражданского кодекса РФ.</w:t>
      </w:r>
      <w:r>
        <w:t xml:space="preserve"> </w:t>
      </w:r>
    </w:p>
    <w:p w14:paraId="222D3C8C" w14:textId="77777777" w:rsidR="00A55A19" w:rsidRDefault="008678EA" w:rsidP="00F50143">
      <w:pPr>
        <w:ind w:left="-15" w:right="0"/>
        <w:jc w:val="left"/>
      </w:pPr>
      <w:r>
        <w:t xml:space="preserve">Предметом настоящего Договора является возможность </w:t>
      </w:r>
      <w:r>
        <w:t>Участников пользоваться поощрениями, предоставляемыми Оферентом, за совершаемые покупки товаров.</w:t>
      </w:r>
      <w:r>
        <w:t xml:space="preserve"> </w:t>
      </w:r>
    </w:p>
    <w:p w14:paraId="3C787E02" w14:textId="77777777" w:rsidR="00A55A19" w:rsidRDefault="008678EA" w:rsidP="00F50143">
      <w:pPr>
        <w:ind w:left="-15" w:right="0"/>
        <w:jc w:val="left"/>
      </w:pPr>
      <w:r>
        <w:t>В соответствии с п.</w:t>
      </w:r>
      <w:r>
        <w:t xml:space="preserve"> </w:t>
      </w:r>
      <w:r>
        <w:t xml:space="preserve">3 ст. </w:t>
      </w:r>
      <w:r>
        <w:t xml:space="preserve">438 </w:t>
      </w:r>
      <w:r>
        <w:t xml:space="preserve">Гражданского кодекса РФ в случае принятия предложенных условий, лицо, производящее акцепт настоящей публичной оферты, участвует </w:t>
      </w:r>
      <w:r>
        <w:t>в программе лояльности, путем получения, накопления и использования Бонусов на условиях настоящей публичной оферты.</w:t>
      </w:r>
      <w:r>
        <w:t xml:space="preserve"> </w:t>
      </w:r>
    </w:p>
    <w:p w14:paraId="7586E093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52625D0A" w14:textId="0CF5E830" w:rsidR="00A55A19" w:rsidRDefault="008678EA" w:rsidP="00F775DA">
      <w:pPr>
        <w:pStyle w:val="1"/>
        <w:numPr>
          <w:ilvl w:val="0"/>
          <w:numId w:val="0"/>
        </w:numPr>
        <w:ind w:right="3"/>
      </w:pPr>
      <w:r>
        <w:t>ТЕРМИНЫ И ОПРЕДЕЛЕНИЯ</w:t>
      </w:r>
    </w:p>
    <w:p w14:paraId="2298295E" w14:textId="50D93AED" w:rsidR="00A55A19" w:rsidRDefault="00A55A19" w:rsidP="00F50143">
      <w:pPr>
        <w:spacing w:line="259" w:lineRule="auto"/>
        <w:ind w:left="55" w:right="0" w:firstLine="0"/>
        <w:jc w:val="center"/>
      </w:pPr>
    </w:p>
    <w:p w14:paraId="4277C1BB" w14:textId="717C2719" w:rsidR="00A55A19" w:rsidRDefault="008678EA" w:rsidP="00F50143">
      <w:pPr>
        <w:ind w:left="-15" w:right="0"/>
        <w:jc w:val="left"/>
      </w:pPr>
      <w:r>
        <w:t>1.1.</w:t>
      </w:r>
      <w:r>
        <w:t xml:space="preserve"> </w:t>
      </w:r>
      <w:r>
        <w:t>Программа лояльности / Программа</w:t>
      </w:r>
      <w:r>
        <w:t xml:space="preserve"> – </w:t>
      </w:r>
      <w:r>
        <w:t>программа, позволяющая Участникам накапливать бонусы за покупки товаров,</w:t>
      </w:r>
      <w:r>
        <w:t xml:space="preserve"> совершенные </w:t>
      </w:r>
      <w:r w:rsidR="00217775">
        <w:t xml:space="preserve">в </w:t>
      </w:r>
      <w:bookmarkStart w:id="0" w:name="_Hlk225338834"/>
      <w:r w:rsidR="00217775">
        <w:t xml:space="preserve">сети магазинов </w:t>
      </w:r>
      <w:r w:rsidR="00217775" w:rsidRPr="00217775">
        <w:t>«</w:t>
      </w:r>
      <w:proofErr w:type="spellStart"/>
      <w:r w:rsidR="00217775" w:rsidRPr="00217775">
        <w:t>Elegant</w:t>
      </w:r>
      <w:proofErr w:type="spellEnd"/>
      <w:r w:rsidR="00217775" w:rsidRPr="00217775">
        <w:t xml:space="preserve"> </w:t>
      </w:r>
      <w:proofErr w:type="spellStart"/>
      <w:r w:rsidR="00217775" w:rsidRPr="00217775">
        <w:t>shoes</w:t>
      </w:r>
      <w:proofErr w:type="spellEnd"/>
      <w:r w:rsidR="00217775" w:rsidRPr="00217775">
        <w:t>», «</w:t>
      </w:r>
      <w:proofErr w:type="spellStart"/>
      <w:r w:rsidR="00217775" w:rsidRPr="00217775">
        <w:t>Элегант</w:t>
      </w:r>
      <w:proofErr w:type="spellEnd"/>
      <w:r w:rsidR="00217775" w:rsidRPr="00217775">
        <w:t>», «</w:t>
      </w:r>
      <w:proofErr w:type="spellStart"/>
      <w:r w:rsidR="00217775" w:rsidRPr="00217775">
        <w:t>Para</w:t>
      </w:r>
      <w:proofErr w:type="spellEnd"/>
      <w:r w:rsidR="00217775" w:rsidRPr="00217775">
        <w:t xml:space="preserve">», «Otto </w:t>
      </w:r>
      <w:proofErr w:type="spellStart"/>
      <w:r w:rsidR="00217775" w:rsidRPr="00217775">
        <w:t>Schuman</w:t>
      </w:r>
      <w:proofErr w:type="spellEnd"/>
      <w:r w:rsidR="00217775" w:rsidRPr="00217775">
        <w:t>»</w:t>
      </w:r>
      <w:bookmarkEnd w:id="0"/>
      <w:r w:rsidR="00217775">
        <w:t xml:space="preserve"> или </w:t>
      </w:r>
      <w:r>
        <w:t>на сайте</w:t>
      </w:r>
      <w:r>
        <w:t xml:space="preserve"> </w:t>
      </w:r>
      <w:r w:rsidR="00217775">
        <w:t>сети магазинов</w:t>
      </w:r>
      <w:r>
        <w:t xml:space="preserve"> </w:t>
      </w:r>
      <w:r>
        <w:t>(далее,</w:t>
      </w:r>
      <w:r>
        <w:t xml:space="preserve"> </w:t>
      </w:r>
      <w:r>
        <w:t>в том числе</w:t>
      </w:r>
      <w:r>
        <w:t xml:space="preserve"> </w:t>
      </w:r>
      <w:r>
        <w:t>«Сайт», «Интернет</w:t>
      </w:r>
      <w:r>
        <w:t>-</w:t>
      </w:r>
      <w:r>
        <w:t>магазин»), с последующим использованием накопленных бонусов для получения скидок на оплату покупок товара. Программа не является стимулирующим мероприятием, лотереей или ин</w:t>
      </w:r>
      <w:r>
        <w:t>ой игрой, основанной на риске. Выдача призов по данной Программе не предусмотрена.</w:t>
      </w:r>
      <w:r>
        <w:t xml:space="preserve">  </w:t>
      </w:r>
    </w:p>
    <w:p w14:paraId="075000D3" w14:textId="344D39BD" w:rsidR="00A55A19" w:rsidRDefault="008678EA" w:rsidP="00F50143">
      <w:pPr>
        <w:ind w:left="-15" w:right="0"/>
        <w:jc w:val="left"/>
      </w:pPr>
      <w:r>
        <w:t>1.2.</w:t>
      </w:r>
      <w:r>
        <w:t xml:space="preserve"> </w:t>
      </w:r>
      <w:r>
        <w:t>Организатор Программы лояльности</w:t>
      </w:r>
      <w:r>
        <w:t xml:space="preserve"> </w:t>
      </w:r>
      <w:r>
        <w:t>(далее Организатор / Оферент)</w:t>
      </w:r>
      <w:r>
        <w:t xml:space="preserve"> – </w:t>
      </w:r>
      <w:r w:rsidR="00217775" w:rsidRPr="00217775">
        <w:t>Индивидуальн</w:t>
      </w:r>
      <w:r w:rsidR="00217775">
        <w:t>ый</w:t>
      </w:r>
      <w:r w:rsidR="00217775" w:rsidRPr="00217775">
        <w:t xml:space="preserve"> предпринимател</w:t>
      </w:r>
      <w:r w:rsidR="00217775">
        <w:t>ь</w:t>
      </w:r>
      <w:r w:rsidR="00217775" w:rsidRPr="00217775">
        <w:t xml:space="preserve"> </w:t>
      </w:r>
      <w:proofErr w:type="spellStart"/>
      <w:r w:rsidR="00217775" w:rsidRPr="00217775">
        <w:t>Ярмолик</w:t>
      </w:r>
      <w:proofErr w:type="spellEnd"/>
      <w:r w:rsidR="00217775" w:rsidRPr="00217775">
        <w:t xml:space="preserve"> Эдуард</w:t>
      </w:r>
      <w:r w:rsidR="00217775">
        <w:t xml:space="preserve"> </w:t>
      </w:r>
      <w:r w:rsidR="00217775" w:rsidRPr="00217775">
        <w:t>Валентинович, действующ</w:t>
      </w:r>
      <w:r w:rsidR="00217775">
        <w:t>ий</w:t>
      </w:r>
      <w:r w:rsidR="00217775" w:rsidRPr="00217775">
        <w:t xml:space="preserve"> на основании ОГРНИП 317392600022984, ИНН 391302437475, юридический адрес: 238345, Калининградская область, г. Светлый, ул. Заводская, 2-42</w:t>
      </w:r>
      <w:r>
        <w:t xml:space="preserve">, электронная почта: </w:t>
      </w:r>
      <w:proofErr w:type="gramStart"/>
      <w:r w:rsidR="00AE6E9F" w:rsidRPr="00AE6E9F">
        <w:rPr>
          <w:lang w:val="en-US"/>
        </w:rPr>
        <w:t>office@elegantshoes.ru</w:t>
      </w:r>
      <w:r w:rsidR="00AE6E9F">
        <w:rPr>
          <w:lang w:val="en-US"/>
        </w:rPr>
        <w:t xml:space="preserve"> </w:t>
      </w:r>
      <w:r>
        <w:t>.</w:t>
      </w:r>
      <w:proofErr w:type="gramEnd"/>
    </w:p>
    <w:p w14:paraId="233C429F" w14:textId="6AFF0560" w:rsidR="00A55A19" w:rsidRDefault="008678EA" w:rsidP="00F50143">
      <w:pPr>
        <w:ind w:left="-15" w:right="0"/>
        <w:jc w:val="left"/>
      </w:pPr>
      <w:r>
        <w:t>1.3.</w:t>
      </w:r>
      <w:r>
        <w:t xml:space="preserve"> </w:t>
      </w:r>
      <w:r>
        <w:t>Участник</w:t>
      </w:r>
      <w:r>
        <w:t xml:space="preserve"> – </w:t>
      </w:r>
      <w:r>
        <w:t>дееспособное физическое лицо, которому на момент регистрации в Программе исполнилось 18 лет и старше, вы</w:t>
      </w:r>
      <w:r>
        <w:t xml:space="preserve">разившее добровольное согласие на присоединение к Программе, путем совершения покупки в </w:t>
      </w:r>
      <w:r w:rsidR="00AE6E9F">
        <w:t>торгов</w:t>
      </w:r>
      <w:r w:rsidR="00837402">
        <w:t>ых</w:t>
      </w:r>
      <w:r w:rsidR="00AE6E9F">
        <w:t xml:space="preserve"> точк</w:t>
      </w:r>
      <w:r w:rsidR="00837402">
        <w:t>ах</w:t>
      </w:r>
      <w:r w:rsidR="00AE6E9F">
        <w:t xml:space="preserve"> </w:t>
      </w:r>
      <w:r w:rsidR="00837402">
        <w:t>и</w:t>
      </w:r>
      <w:r w:rsidR="00837402" w:rsidRPr="00837402">
        <w:t>/</w:t>
      </w:r>
      <w:r w:rsidR="00AE6E9F">
        <w:t xml:space="preserve">или </w:t>
      </w:r>
      <w:r>
        <w:t>интернет</w:t>
      </w:r>
      <w:r>
        <w:t>-</w:t>
      </w:r>
      <w:r>
        <w:t xml:space="preserve">магазине </w:t>
      </w:r>
      <w:r w:rsidR="00AE6E9F" w:rsidRPr="00AE6E9F">
        <w:t>сети магазинов «</w:t>
      </w:r>
      <w:proofErr w:type="spellStart"/>
      <w:r w:rsidR="00AE6E9F" w:rsidRPr="00AE6E9F">
        <w:t>Elegant</w:t>
      </w:r>
      <w:proofErr w:type="spellEnd"/>
      <w:r w:rsidR="00AE6E9F" w:rsidRPr="00AE6E9F">
        <w:t xml:space="preserve"> </w:t>
      </w:r>
      <w:proofErr w:type="spellStart"/>
      <w:r w:rsidR="00AE6E9F" w:rsidRPr="00AE6E9F">
        <w:t>shoes</w:t>
      </w:r>
      <w:proofErr w:type="spellEnd"/>
      <w:r w:rsidR="00AE6E9F" w:rsidRPr="00AE6E9F">
        <w:t>», «</w:t>
      </w:r>
      <w:proofErr w:type="spellStart"/>
      <w:r w:rsidR="00AE6E9F" w:rsidRPr="00AE6E9F">
        <w:t>Элегант</w:t>
      </w:r>
      <w:proofErr w:type="spellEnd"/>
      <w:r w:rsidR="00AE6E9F" w:rsidRPr="00AE6E9F">
        <w:t>», «</w:t>
      </w:r>
      <w:proofErr w:type="spellStart"/>
      <w:r w:rsidR="00AE6E9F" w:rsidRPr="00AE6E9F">
        <w:t>Para</w:t>
      </w:r>
      <w:proofErr w:type="spellEnd"/>
      <w:r w:rsidR="00AE6E9F" w:rsidRPr="00AE6E9F">
        <w:t xml:space="preserve">», «Otto </w:t>
      </w:r>
      <w:proofErr w:type="spellStart"/>
      <w:r w:rsidR="00AE6E9F" w:rsidRPr="00AE6E9F">
        <w:t>Schuman</w:t>
      </w:r>
      <w:proofErr w:type="spellEnd"/>
      <w:r w:rsidR="00AE6E9F" w:rsidRPr="00AE6E9F">
        <w:t>»</w:t>
      </w:r>
      <w:r>
        <w:t>. Участником заполня</w:t>
      </w:r>
      <w:r w:rsidR="00AE6E9F">
        <w:t xml:space="preserve">ются Согласия на </w:t>
      </w:r>
      <w:r w:rsidR="00AE6E9F" w:rsidRPr="00AE6E9F">
        <w:t>обработку персональных данных, включая выполнение действий по сбору, записи, систематизации, накоплению, хранению, уточнению (обоснованному изменению, обновлению), извлечению, использованию, передаче (предоставлению), обезличиванию, блокированию, удалению, уничтожению с учетом действующего законодательства как ручным, так и автоматизированным способами</w:t>
      </w:r>
      <w:r>
        <w:t xml:space="preserve">, с указанием </w:t>
      </w:r>
      <w:r w:rsidR="00AE6E9F">
        <w:t xml:space="preserve">следующих персональных данных: контактный </w:t>
      </w:r>
      <w:r>
        <w:t>номер</w:t>
      </w:r>
      <w:r>
        <w:t xml:space="preserve"> мобильного телефона, </w:t>
      </w:r>
      <w:r w:rsidR="00AE6E9F">
        <w:t xml:space="preserve">адрес </w:t>
      </w:r>
      <w:r>
        <w:t>электронн</w:t>
      </w:r>
      <w:r w:rsidR="00AE6E9F">
        <w:t>ой</w:t>
      </w:r>
      <w:r>
        <w:t xml:space="preserve"> почты</w:t>
      </w:r>
      <w:r w:rsidR="00AE6E9F">
        <w:t xml:space="preserve">, дата рождения, </w:t>
      </w:r>
      <w:r w:rsidR="00AE6E9F" w:rsidRPr="00AE6E9F">
        <w:t>данные аккаунтов в социальных сетях и данные мессенджеров</w:t>
      </w:r>
      <w:r w:rsidR="00AE6E9F">
        <w:t xml:space="preserve">, </w:t>
      </w:r>
      <w:r>
        <w:t>Ф.И.О</w:t>
      </w:r>
      <w:r w:rsidR="00AE6E9F">
        <w:t xml:space="preserve"> (далее – «Согласия на обработку персональных данных»)</w:t>
      </w:r>
      <w:r>
        <w:t>.</w:t>
      </w:r>
      <w:r>
        <w:t xml:space="preserve">  </w:t>
      </w:r>
    </w:p>
    <w:p w14:paraId="59D4886E" w14:textId="73C7A7A2" w:rsidR="00A55A19" w:rsidRDefault="008678EA" w:rsidP="00F50143">
      <w:pPr>
        <w:ind w:left="-15" w:right="0"/>
        <w:jc w:val="left"/>
      </w:pPr>
      <w:r>
        <w:t>1.4.</w:t>
      </w:r>
      <w:r>
        <w:t xml:space="preserve"> </w:t>
      </w:r>
      <w:r>
        <w:t>Бонусы / Баллы</w:t>
      </w:r>
      <w:r>
        <w:t xml:space="preserve"> – </w:t>
      </w:r>
      <w:r>
        <w:t>виртуальные условные бонусные единицы, начисляемые Участнику в соответствии с Программой. Сумма начисленных Бонусов мож</w:t>
      </w:r>
      <w:r>
        <w:t xml:space="preserve">ет быть использована Участником для получения скидок на товары в соответствии с условиями Программы. Бонусы дают право на получение скидок, путем обмена Бонусов на скидку, либо получение иных привилегий и поощрений, предусмотренных соответствующими </w:t>
      </w:r>
      <w:r>
        <w:lastRenderedPageBreak/>
        <w:t>акциями</w:t>
      </w:r>
      <w:r>
        <w:t xml:space="preserve"> Организатора. Бонусы используются в учетных целях, не являются средством платежа и не могут быть выданы в денежном эквиваленте. 1 (один) Бонус равняется 1 (одному) рублю РФ. Организатор самостоятельно определяет список товаров, за покупку которых начисляю</w:t>
      </w:r>
      <w:r>
        <w:t>тся бонусы. При поступлении на счет Участника Бонусы округляются до целого значения согласно математическому правилу.</w:t>
      </w:r>
      <w:r>
        <w:t xml:space="preserve"> </w:t>
      </w:r>
      <w:r>
        <w:t>Бонусами можно оплатить</w:t>
      </w:r>
      <w:r>
        <w:t xml:space="preserve"> </w:t>
      </w:r>
      <w:r>
        <w:t xml:space="preserve">не более </w:t>
      </w:r>
      <w:r w:rsidR="00F775DA" w:rsidRPr="00F775DA">
        <w:rPr>
          <w:b/>
          <w:bCs/>
        </w:rPr>
        <w:t xml:space="preserve">30 </w:t>
      </w:r>
      <w:r w:rsidRPr="00F775DA">
        <w:rPr>
          <w:b/>
          <w:bCs/>
        </w:rPr>
        <w:t>%</w:t>
      </w:r>
      <w:r>
        <w:t xml:space="preserve"> </w:t>
      </w:r>
      <w:r w:rsidR="00F775DA">
        <w:t xml:space="preserve">(тридцать процентов) </w:t>
      </w:r>
      <w:r>
        <w:t>от стоимости товара, подлежащего оплате.</w:t>
      </w:r>
      <w:r>
        <w:t xml:space="preserve"> </w:t>
      </w:r>
    </w:p>
    <w:p w14:paraId="4982C66B" w14:textId="77777777" w:rsidR="00A55A19" w:rsidRDefault="008678EA" w:rsidP="00F50143">
      <w:pPr>
        <w:ind w:left="-15" w:right="0"/>
        <w:jc w:val="left"/>
      </w:pPr>
      <w:r>
        <w:t>1.5.</w:t>
      </w:r>
      <w:r>
        <w:t xml:space="preserve"> </w:t>
      </w:r>
      <w:r>
        <w:t>Бонусный счет Участника / Бонусный счет</w:t>
      </w:r>
      <w:r>
        <w:t xml:space="preserve"> – </w:t>
      </w:r>
      <w:r>
        <w:t>счет, откры</w:t>
      </w:r>
      <w:r>
        <w:t>ваемый в системе информационных данных Организатора Программы, содержащий информацию об Участнике, количестве начисленных/списанных Бонусов и его текущем балансе.</w:t>
      </w:r>
      <w:r>
        <w:t xml:space="preserve"> </w:t>
      </w:r>
    </w:p>
    <w:p w14:paraId="35B69B54" w14:textId="5A45A90F" w:rsidR="00AE6E9F" w:rsidRDefault="008678EA" w:rsidP="00F50143">
      <w:pPr>
        <w:ind w:left="-15" w:right="0"/>
        <w:jc w:val="left"/>
      </w:pPr>
      <w:r>
        <w:t>1.6.</w:t>
      </w:r>
      <w:r>
        <w:t xml:space="preserve"> </w:t>
      </w:r>
      <w:r>
        <w:t>Уведомление</w:t>
      </w:r>
      <w:r>
        <w:t xml:space="preserve"> – </w:t>
      </w:r>
      <w:r>
        <w:t>информация, в том числе рекламного характера, передаваемая Участнику с ис</w:t>
      </w:r>
      <w:r>
        <w:t xml:space="preserve">пользованием контактной информации, указанной им при регистрации </w:t>
      </w:r>
      <w:r w:rsidR="00AE6E9F">
        <w:t xml:space="preserve">в Программе и предоставлении Согласий на обработку персональных данных </w:t>
      </w:r>
      <w:r>
        <w:t>с целью участия в Программе лояльности.</w:t>
      </w:r>
    </w:p>
    <w:p w14:paraId="3A307D42" w14:textId="0E27B7C8" w:rsidR="00A55A19" w:rsidRDefault="008678EA" w:rsidP="00F50143">
      <w:pPr>
        <w:ind w:left="10" w:right="-8" w:hanging="10"/>
        <w:jc w:val="left"/>
      </w:pPr>
      <w:r>
        <w:t>1.7.</w:t>
      </w:r>
      <w:r>
        <w:t xml:space="preserve"> </w:t>
      </w:r>
      <w:r>
        <w:t>Территория проведения Программы</w:t>
      </w:r>
      <w:r>
        <w:t xml:space="preserve"> – </w:t>
      </w:r>
      <w:r>
        <w:t xml:space="preserve">Программа действует для покупок товара </w:t>
      </w:r>
      <w:r w:rsidR="00837402" w:rsidRPr="00837402">
        <w:t>в торговых точках и/или интернет-магазине сети магазинов «</w:t>
      </w:r>
      <w:proofErr w:type="spellStart"/>
      <w:r w:rsidR="00837402" w:rsidRPr="00837402">
        <w:t>Elegant</w:t>
      </w:r>
      <w:proofErr w:type="spellEnd"/>
      <w:r w:rsidR="00837402" w:rsidRPr="00837402">
        <w:t xml:space="preserve"> </w:t>
      </w:r>
      <w:proofErr w:type="spellStart"/>
      <w:r w:rsidR="00837402" w:rsidRPr="00837402">
        <w:t>shoes</w:t>
      </w:r>
      <w:proofErr w:type="spellEnd"/>
      <w:r w:rsidR="00837402" w:rsidRPr="00837402">
        <w:t>», «</w:t>
      </w:r>
      <w:proofErr w:type="spellStart"/>
      <w:r w:rsidR="00837402" w:rsidRPr="00837402">
        <w:t>Элегант</w:t>
      </w:r>
      <w:proofErr w:type="spellEnd"/>
      <w:r w:rsidR="00837402" w:rsidRPr="00837402">
        <w:t>», «</w:t>
      </w:r>
      <w:proofErr w:type="spellStart"/>
      <w:r w:rsidR="00837402" w:rsidRPr="00837402">
        <w:t>Para</w:t>
      </w:r>
      <w:proofErr w:type="spellEnd"/>
      <w:r w:rsidR="00837402" w:rsidRPr="00837402">
        <w:t xml:space="preserve">», «Otto </w:t>
      </w:r>
      <w:proofErr w:type="spellStart"/>
      <w:r w:rsidR="00837402" w:rsidRPr="00837402">
        <w:t>Schuman</w:t>
      </w:r>
      <w:proofErr w:type="spellEnd"/>
      <w:r w:rsidR="00837402" w:rsidRPr="00837402">
        <w:t>»</w:t>
      </w:r>
      <w:r w:rsidR="00837402">
        <w:t xml:space="preserve"> </w:t>
      </w:r>
      <w:r w:rsidR="00F50143" w:rsidRPr="00F50143">
        <w:t>(далее – «Сеть магазинов Организатора»)</w:t>
      </w:r>
      <w:r w:rsidR="00F50143">
        <w:t xml:space="preserve"> </w:t>
      </w:r>
      <w:r>
        <w:t>во всех регионах</w:t>
      </w:r>
      <w:r w:rsidR="00837402">
        <w:t xml:space="preserve"> и населенных пунктах</w:t>
      </w:r>
      <w:r>
        <w:t xml:space="preserve">, где находятся </w:t>
      </w:r>
      <w:r w:rsidR="00837402">
        <w:t xml:space="preserve">торговые точки сети магазинов, а также </w:t>
      </w:r>
      <w:r>
        <w:t>пункты самовывоза</w:t>
      </w:r>
      <w:r>
        <w:t>, отделения АО «Почта России»</w:t>
      </w:r>
      <w:r>
        <w:t xml:space="preserve"> </w:t>
      </w:r>
      <w:r>
        <w:t>или отделения служб курьерской доставки</w:t>
      </w:r>
      <w:r w:rsidR="00837402">
        <w:t xml:space="preserve">, попадающие под условия реализации услуги доставки товара при его </w:t>
      </w:r>
      <w:r w:rsidR="00F50143">
        <w:t>приобретении</w:t>
      </w:r>
      <w:r w:rsidR="00837402">
        <w:t xml:space="preserve"> посредством использования интернет-магазина </w:t>
      </w:r>
      <w:r w:rsidR="00F50143">
        <w:t>С</w:t>
      </w:r>
      <w:r w:rsidR="00837402">
        <w:t xml:space="preserve">ети магазинов </w:t>
      </w:r>
      <w:r w:rsidR="00F50143">
        <w:t>Организатора</w:t>
      </w:r>
      <w:r>
        <w:t>.</w:t>
      </w:r>
      <w:r>
        <w:t xml:space="preserve">  </w:t>
      </w:r>
    </w:p>
    <w:p w14:paraId="71421FEB" w14:textId="77777777" w:rsidR="00A55A19" w:rsidRDefault="008678EA" w:rsidP="00F50143">
      <w:pPr>
        <w:ind w:left="-15" w:right="0"/>
        <w:jc w:val="left"/>
      </w:pPr>
      <w:r>
        <w:t>1.8.</w:t>
      </w:r>
      <w:r>
        <w:t xml:space="preserve"> </w:t>
      </w:r>
      <w:r>
        <w:t>Скидка</w:t>
      </w:r>
      <w:r>
        <w:t xml:space="preserve"> – </w:t>
      </w:r>
      <w:r>
        <w:t>сумма, на которую снижается продажная цена товара, реализу</w:t>
      </w:r>
      <w:r>
        <w:t>емого Участнику, при применении Бонусов или иных акций.</w:t>
      </w:r>
      <w:r>
        <w:t xml:space="preserve"> </w:t>
      </w:r>
    </w:p>
    <w:p w14:paraId="10CF7D80" w14:textId="0396BE1C" w:rsidR="00A55A19" w:rsidRDefault="008678EA" w:rsidP="00F50143">
      <w:pPr>
        <w:ind w:left="-15" w:right="0"/>
        <w:jc w:val="left"/>
      </w:pPr>
      <w:r>
        <w:t>1.9.</w:t>
      </w:r>
      <w:r>
        <w:t xml:space="preserve"> </w:t>
      </w:r>
      <w:r>
        <w:t>Базовые бонусы</w:t>
      </w:r>
      <w:r>
        <w:t xml:space="preserve"> – </w:t>
      </w:r>
      <w:r>
        <w:t xml:space="preserve">бонусы, начисляемые/списываемые в соответствии с условиями участия и правилами Программы за покупку товара из ассортимента, представленного </w:t>
      </w:r>
      <w:r w:rsidR="00837402" w:rsidRPr="00837402">
        <w:t xml:space="preserve">в торговых точках и/или интернет-магазине </w:t>
      </w:r>
      <w:r w:rsidR="00F50143">
        <w:t>С</w:t>
      </w:r>
      <w:r w:rsidR="00837402" w:rsidRPr="00837402">
        <w:t xml:space="preserve">ети магазинов </w:t>
      </w:r>
      <w:r w:rsidR="00F50143">
        <w:t>Организатора</w:t>
      </w:r>
      <w:r>
        <w:t>, в момент соверше</w:t>
      </w:r>
      <w:r>
        <w:t>ния оплаты товаров.</w:t>
      </w:r>
      <w:r>
        <w:t xml:space="preserve"> </w:t>
      </w:r>
    </w:p>
    <w:p w14:paraId="030E462F" w14:textId="77777777" w:rsidR="00A55A19" w:rsidRDefault="008678EA" w:rsidP="00F50143">
      <w:pPr>
        <w:ind w:left="-15" w:right="0"/>
        <w:jc w:val="left"/>
      </w:pPr>
      <w:r>
        <w:t>1.10.</w:t>
      </w:r>
      <w:r>
        <w:t xml:space="preserve"> </w:t>
      </w:r>
      <w:r>
        <w:t>Акционные бонусы</w:t>
      </w:r>
      <w:r>
        <w:t xml:space="preserve"> – </w:t>
      </w:r>
      <w:r>
        <w:t>бонусы, начисляемые/списываемые в соответствии с условиями участия и правилами Программы в рамках проведения дополнительных маркетинговых мероприятий/инициатив/программ/акций при выполнении определенных условий</w:t>
      </w:r>
      <w:r>
        <w:t xml:space="preserve"> для использования в целях списания за покупку товара на выделенный ассортимент.</w:t>
      </w:r>
      <w:r>
        <w:t xml:space="preserve"> </w:t>
      </w:r>
    </w:p>
    <w:p w14:paraId="55A732C5" w14:textId="15533733" w:rsidR="00A55A19" w:rsidRDefault="008678EA" w:rsidP="00F50143">
      <w:pPr>
        <w:ind w:left="-15" w:right="0"/>
        <w:jc w:val="left"/>
      </w:pPr>
      <w:r>
        <w:t>1.11.</w:t>
      </w:r>
      <w:r>
        <w:t xml:space="preserve"> </w:t>
      </w:r>
      <w:r>
        <w:t>Срок действия Программы</w:t>
      </w:r>
      <w:r>
        <w:t xml:space="preserve"> – </w:t>
      </w:r>
      <w:r>
        <w:t xml:space="preserve">с </w:t>
      </w:r>
      <w:r w:rsidR="00837402" w:rsidRPr="00837402">
        <w:rPr>
          <w:highlight w:val="yellow"/>
        </w:rPr>
        <w:t>«____»</w:t>
      </w:r>
      <w:r w:rsidRPr="00837402">
        <w:rPr>
          <w:highlight w:val="yellow"/>
        </w:rPr>
        <w:t xml:space="preserve"> </w:t>
      </w:r>
      <w:r w:rsidR="00837402" w:rsidRPr="00837402">
        <w:rPr>
          <w:highlight w:val="yellow"/>
        </w:rPr>
        <w:t>марта</w:t>
      </w:r>
      <w:r w:rsidRPr="00837402">
        <w:rPr>
          <w:highlight w:val="yellow"/>
        </w:rPr>
        <w:t xml:space="preserve"> 202</w:t>
      </w:r>
      <w:r w:rsidR="00837402" w:rsidRPr="00837402">
        <w:rPr>
          <w:highlight w:val="yellow"/>
        </w:rPr>
        <w:t>6</w:t>
      </w:r>
      <w:r w:rsidRPr="00837402">
        <w:rPr>
          <w:highlight w:val="yellow"/>
        </w:rPr>
        <w:t xml:space="preserve"> </w:t>
      </w:r>
      <w:r w:rsidRPr="00837402">
        <w:rPr>
          <w:highlight w:val="yellow"/>
        </w:rPr>
        <w:t>года</w:t>
      </w:r>
      <w:r>
        <w:t>. Срок окончания Программы Организатором не определен (Программа проводится бессрочно) или до момента приостановления или отмены Организатором. Организатор оставляет за собой право в любое время приостановить или прекратить Программу с размещением соот</w:t>
      </w:r>
      <w:r>
        <w:t>ветствующей информации на сайте</w:t>
      </w:r>
      <w:r w:rsidR="00837402">
        <w:t xml:space="preserve"> и</w:t>
      </w:r>
      <w:r w:rsidR="00837402" w:rsidRPr="00837402">
        <w:t>/</w:t>
      </w:r>
      <w:r w:rsidR="00837402">
        <w:t>или в торговых точках</w:t>
      </w:r>
      <w:r>
        <w:t xml:space="preserve"> Организатора за </w:t>
      </w:r>
      <w:r>
        <w:t xml:space="preserve">30 </w:t>
      </w:r>
      <w:r>
        <w:t>(тридцать) календарных дней до окончания действия Программы.</w:t>
      </w:r>
      <w:r>
        <w:t xml:space="preserve"> </w:t>
      </w:r>
      <w:r>
        <w:t>Организатор оставляет за собой право в любое время</w:t>
      </w:r>
      <w:r>
        <w:t xml:space="preserve"> </w:t>
      </w:r>
      <w:r>
        <w:t>изменить условия начисления бонусов.</w:t>
      </w:r>
      <w:r>
        <w:t xml:space="preserve"> </w:t>
      </w:r>
    </w:p>
    <w:p w14:paraId="0A53842B" w14:textId="77777777" w:rsidR="00A55A19" w:rsidRDefault="008678EA" w:rsidP="00F50143">
      <w:pPr>
        <w:ind w:left="-15" w:right="0"/>
        <w:jc w:val="left"/>
      </w:pPr>
      <w:r>
        <w:t>1.12.</w:t>
      </w:r>
      <w:r>
        <w:t xml:space="preserve"> </w:t>
      </w:r>
      <w:r>
        <w:t>Личный кабинет участника</w:t>
      </w:r>
      <w:r>
        <w:t xml:space="preserve"> </w:t>
      </w:r>
      <w:r>
        <w:t xml:space="preserve">/ Личный кабинет </w:t>
      </w:r>
      <w:r>
        <w:t xml:space="preserve">– </w:t>
      </w:r>
      <w:r>
        <w:t>подраздел сайта Организатора Программы, где Участник Программы может ознакомиться с состоянием своего Бонусного счета, получить информацию о дополнительных льготах, откорректировать/дополнить данные, указанные при оформлении заказа.</w:t>
      </w:r>
      <w:r>
        <w:t xml:space="preserve"> </w:t>
      </w:r>
      <w:r>
        <w:t>Данн</w:t>
      </w:r>
      <w:r>
        <w:t>ые о дате рождения возможно менять не чаще чем раз в год.</w:t>
      </w:r>
      <w:r>
        <w:t xml:space="preserve"> </w:t>
      </w:r>
    </w:p>
    <w:p w14:paraId="41020C82" w14:textId="77777777" w:rsidR="00A55A19" w:rsidRDefault="008678EA" w:rsidP="00F50143">
      <w:pPr>
        <w:ind w:left="-15" w:right="0"/>
        <w:jc w:val="left"/>
      </w:pPr>
      <w:r>
        <w:t>1.13.</w:t>
      </w:r>
      <w:r>
        <w:t xml:space="preserve"> </w:t>
      </w:r>
      <w:r>
        <w:t>Персональные данные</w:t>
      </w:r>
      <w:r>
        <w:t xml:space="preserve"> – </w:t>
      </w:r>
      <w:r>
        <w:t>любая информация, относящаяся прямо или косвенно к определенному или определяемому физическому лицу (субъекту персональных данных).</w:t>
      </w:r>
      <w:r>
        <w:t xml:space="preserve"> </w:t>
      </w:r>
    </w:p>
    <w:p w14:paraId="06A6BB7C" w14:textId="77777777" w:rsidR="00A55A19" w:rsidRDefault="008678EA" w:rsidP="00F50143">
      <w:pPr>
        <w:ind w:left="-15" w:right="0"/>
        <w:jc w:val="left"/>
      </w:pPr>
      <w:r>
        <w:t>1.14.</w:t>
      </w:r>
      <w:r>
        <w:t xml:space="preserve"> </w:t>
      </w:r>
      <w:r>
        <w:t>Оператор персональных данных</w:t>
      </w:r>
      <w:r>
        <w:t xml:space="preserve"> –</w:t>
      </w:r>
      <w:r>
        <w:t xml:space="preserve"> </w:t>
      </w:r>
      <w:r>
        <w:t>юридическое лицо,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</w:t>
      </w:r>
      <w:r>
        <w:t>и), совершаемые с персональными данными.</w:t>
      </w:r>
      <w:r>
        <w:t xml:space="preserve"> </w:t>
      </w:r>
    </w:p>
    <w:p w14:paraId="457338DF" w14:textId="552DF8CF" w:rsidR="00A55A19" w:rsidRDefault="008678EA" w:rsidP="00F50143">
      <w:pPr>
        <w:ind w:left="-15" w:right="0"/>
        <w:jc w:val="left"/>
      </w:pPr>
      <w:r>
        <w:lastRenderedPageBreak/>
        <w:t>1.15.</w:t>
      </w:r>
      <w:r>
        <w:t xml:space="preserve"> </w:t>
      </w:r>
      <w:r>
        <w:t>Договор</w:t>
      </w:r>
      <w:r>
        <w:t>-</w:t>
      </w:r>
      <w:r>
        <w:t>оферта / Договор / Настоящий Договор</w:t>
      </w:r>
      <w:r>
        <w:t xml:space="preserve"> – </w:t>
      </w:r>
      <w:r>
        <w:t>Договор, заключаемый между Организатором и физическим лицом в соответствии со ст.</w:t>
      </w:r>
      <w:r>
        <w:t xml:space="preserve"> </w:t>
      </w:r>
      <w:r>
        <w:t>435 и п.</w:t>
      </w:r>
      <w:r>
        <w:t xml:space="preserve"> </w:t>
      </w:r>
      <w:r>
        <w:t>2 ст.</w:t>
      </w:r>
      <w:r>
        <w:t xml:space="preserve"> </w:t>
      </w:r>
      <w:r>
        <w:t>437 Гражданского кодекса РФ, опубликованный на сайте</w:t>
      </w:r>
      <w:r w:rsidR="00837402">
        <w:t xml:space="preserve"> и</w:t>
      </w:r>
      <w:r w:rsidR="00837402" w:rsidRPr="00837402">
        <w:t>/</w:t>
      </w:r>
      <w:r w:rsidR="00837402">
        <w:t>или размещенный в торговых точках</w:t>
      </w:r>
      <w:r>
        <w:t xml:space="preserve"> Организатор</w:t>
      </w:r>
      <w:r>
        <w:t>а. Договор</w:t>
      </w:r>
      <w:r>
        <w:t>-</w:t>
      </w:r>
      <w:r>
        <w:t xml:space="preserve">оферта считается заключенным в момент акцепта Участником </w:t>
      </w:r>
      <w:r>
        <w:t xml:space="preserve">– </w:t>
      </w:r>
      <w:r>
        <w:t>физическим лицом оферты Организатора.</w:t>
      </w:r>
      <w:r>
        <w:t xml:space="preserve"> </w:t>
      </w:r>
    </w:p>
    <w:p w14:paraId="70599F05" w14:textId="38B671FF" w:rsidR="00A55A19" w:rsidRDefault="00A55A19" w:rsidP="00F50143">
      <w:pPr>
        <w:spacing w:line="259" w:lineRule="auto"/>
        <w:ind w:left="55" w:right="0" w:firstLine="0"/>
        <w:jc w:val="center"/>
      </w:pPr>
    </w:p>
    <w:p w14:paraId="3936851E" w14:textId="4A402857" w:rsidR="00A55A19" w:rsidRDefault="008678EA" w:rsidP="00F775DA">
      <w:pPr>
        <w:pStyle w:val="1"/>
        <w:numPr>
          <w:ilvl w:val="0"/>
          <w:numId w:val="0"/>
        </w:numPr>
        <w:ind w:right="6"/>
      </w:pPr>
      <w:r>
        <w:t>ПОРЯДОК ЗАКЛЮЧЕНИЯ ДОГОВОРА (АКЦЕПТ ОФЕРТЫ). ОБЩИЕ ПОЛОЖЕНИЯ. УСЛОВИЯ УЧАСТИЯ В ПРОГРАММЕ</w:t>
      </w:r>
    </w:p>
    <w:p w14:paraId="7B9DA4F0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69CD919B" w14:textId="77777777" w:rsidR="00A55A19" w:rsidRDefault="008678EA" w:rsidP="00F50143">
      <w:pPr>
        <w:ind w:left="-15" w:right="0"/>
        <w:jc w:val="left"/>
      </w:pPr>
      <w:r>
        <w:t>2.1. Условия участия в Программе являются официально</w:t>
      </w:r>
      <w:r>
        <w:t>й публичной офертой Организатора в соответствии со ст.</w:t>
      </w:r>
      <w:r>
        <w:t xml:space="preserve"> 435 </w:t>
      </w:r>
      <w:r>
        <w:t>и п.</w:t>
      </w:r>
      <w:r>
        <w:t xml:space="preserve"> </w:t>
      </w:r>
      <w:r>
        <w:t>2 ст.</w:t>
      </w:r>
      <w:r>
        <w:t xml:space="preserve"> </w:t>
      </w:r>
      <w:r>
        <w:t xml:space="preserve">437 Гражданского кодекса РФ, адресованной неограниченному кругу физических лиц (Участники), определяющей условия и порядок участия в Программе. Участник подтверждает свое безоговорочное </w:t>
      </w:r>
      <w:r>
        <w:t>согласие с настоящей Программой и условиями участия в ней без каких</w:t>
      </w:r>
      <w:r>
        <w:t>-</w:t>
      </w:r>
      <w:r>
        <w:t>либо изъятий или ограничений по правилам присоединения к Договору (ст.</w:t>
      </w:r>
      <w:r>
        <w:t xml:space="preserve"> </w:t>
      </w:r>
      <w:r>
        <w:t>428 Гражданского кодекса РФ).</w:t>
      </w:r>
      <w:r>
        <w:t xml:space="preserve"> </w:t>
      </w:r>
    </w:p>
    <w:p w14:paraId="0E57E26B" w14:textId="311A32E2" w:rsidR="00A55A19" w:rsidRDefault="008678EA" w:rsidP="00F50143">
      <w:pPr>
        <w:ind w:left="-15" w:right="0"/>
        <w:jc w:val="left"/>
      </w:pPr>
      <w:r>
        <w:t>2.2. Предметом Программы является возможность Участников пользоваться поощрениями, пре</w:t>
      </w:r>
      <w:r>
        <w:t xml:space="preserve">доставляемыми Организатором Программы, в целях увеличения покупательской активности в приобретении товаров в </w:t>
      </w:r>
      <w:r w:rsidR="00F50143">
        <w:t>торговых точках и</w:t>
      </w:r>
      <w:r w:rsidR="00F50143" w:rsidRPr="00F50143">
        <w:t>/</w:t>
      </w:r>
      <w:r w:rsidR="00F50143">
        <w:t xml:space="preserve">или </w:t>
      </w:r>
      <w:r>
        <w:t>интернет</w:t>
      </w:r>
      <w:r>
        <w:t>-</w:t>
      </w:r>
      <w:r>
        <w:t>магазине</w:t>
      </w:r>
      <w:r>
        <w:t xml:space="preserve"> </w:t>
      </w:r>
      <w:r>
        <w:t>Организатора.</w:t>
      </w:r>
      <w:r>
        <w:t xml:space="preserve"> </w:t>
      </w:r>
    </w:p>
    <w:p w14:paraId="5C95E70E" w14:textId="70363346" w:rsidR="00A55A19" w:rsidRDefault="008678EA" w:rsidP="00F50143">
      <w:pPr>
        <w:ind w:left="-15" w:right="0"/>
        <w:jc w:val="left"/>
      </w:pPr>
      <w:r>
        <w:t>2.3. Организатор и Участник признают, что акцептом оферты (принятием предложения) является факт регистрации</w:t>
      </w:r>
      <w:r>
        <w:t xml:space="preserve"> </w:t>
      </w:r>
      <w:r>
        <w:t>физиче</w:t>
      </w:r>
      <w:r>
        <w:t>ского</w:t>
      </w:r>
      <w:r>
        <w:t xml:space="preserve"> </w:t>
      </w:r>
      <w:r>
        <w:t>лица</w:t>
      </w:r>
      <w:r>
        <w:t xml:space="preserve"> </w:t>
      </w:r>
      <w:r>
        <w:t xml:space="preserve">(Участника) в </w:t>
      </w:r>
      <w:r w:rsidR="00F50143">
        <w:t>Программе лояльности «</w:t>
      </w:r>
      <w:r w:rsidR="00F50143">
        <w:rPr>
          <w:lang w:val="en-US"/>
        </w:rPr>
        <w:t>PARA</w:t>
      </w:r>
      <w:r w:rsidR="00F50143" w:rsidRPr="00F50143">
        <w:t xml:space="preserve"> </w:t>
      </w:r>
      <w:r w:rsidR="00F50143">
        <w:rPr>
          <w:lang w:val="en-US"/>
        </w:rPr>
        <w:t>CLUB</w:t>
      </w:r>
      <w:r w:rsidR="00F50143">
        <w:t xml:space="preserve">» путем заполнения формы, расположенной по следующему электронному адресу, расположенному в сети «Интернет»: </w:t>
      </w:r>
      <w:r w:rsidR="00F50143" w:rsidRPr="00F50143">
        <w:rPr>
          <w:highlight w:val="yellow"/>
        </w:rPr>
        <w:t>__________________________</w:t>
      </w:r>
      <w:r w:rsidR="00F50143">
        <w:t>, или путем заполнения формы в торговой точке и</w:t>
      </w:r>
      <w:r w:rsidR="00F50143" w:rsidRPr="00F50143">
        <w:t>/</w:t>
      </w:r>
      <w:r w:rsidR="00F50143">
        <w:t>или интернет-магазине Сети магазинов Организатора.</w:t>
      </w:r>
    </w:p>
    <w:p w14:paraId="7DCDE929" w14:textId="77777777" w:rsidR="00A55A19" w:rsidRDefault="008678EA" w:rsidP="00F50143">
      <w:pPr>
        <w:ind w:left="708" w:right="0" w:firstLine="0"/>
        <w:jc w:val="left"/>
      </w:pPr>
      <w:r>
        <w:t>2.4. Совершив акцепт, Участник считается подтвердившим, что он:</w:t>
      </w:r>
      <w:r>
        <w:t xml:space="preserve"> </w:t>
      </w:r>
    </w:p>
    <w:p w14:paraId="5F76CB5E" w14:textId="77777777" w:rsidR="00A55A19" w:rsidRDefault="008678EA" w:rsidP="00F50143">
      <w:pPr>
        <w:numPr>
          <w:ilvl w:val="0"/>
          <w:numId w:val="1"/>
        </w:numPr>
        <w:ind w:right="0"/>
        <w:jc w:val="left"/>
      </w:pPr>
      <w:r>
        <w:t>целиком и полностью ознакомлен с Программой и согласен с ее условиями;</w:t>
      </w:r>
      <w:r>
        <w:t xml:space="preserve"> </w:t>
      </w:r>
    </w:p>
    <w:p w14:paraId="6B64D08E" w14:textId="77777777" w:rsidR="00A55A19" w:rsidRDefault="008678EA" w:rsidP="00F50143">
      <w:pPr>
        <w:numPr>
          <w:ilvl w:val="0"/>
          <w:numId w:val="1"/>
        </w:numPr>
        <w:ind w:right="0"/>
        <w:jc w:val="left"/>
      </w:pPr>
      <w:r>
        <w:t>использует Программу исключительно для личных, семейных или иных, не связанных с предпринимательской деятельностью, нужд, и такие нужды не противоречат действующему законодательству РФ.</w:t>
      </w:r>
      <w:r>
        <w:t xml:space="preserve"> </w:t>
      </w:r>
    </w:p>
    <w:p w14:paraId="15A1B7A6" w14:textId="77777777" w:rsidR="00A55A19" w:rsidRDefault="008678EA" w:rsidP="00F50143">
      <w:pPr>
        <w:spacing w:line="259" w:lineRule="auto"/>
        <w:ind w:left="708" w:right="0" w:firstLine="0"/>
        <w:jc w:val="left"/>
      </w:pPr>
      <w:r>
        <w:t xml:space="preserve"> </w:t>
      </w:r>
    </w:p>
    <w:p w14:paraId="780F09AF" w14:textId="09D104F2" w:rsidR="00A55A19" w:rsidRDefault="008678EA" w:rsidP="000965E5">
      <w:pPr>
        <w:pStyle w:val="1"/>
        <w:numPr>
          <w:ilvl w:val="0"/>
          <w:numId w:val="0"/>
        </w:numPr>
        <w:ind w:right="6"/>
      </w:pPr>
      <w:r>
        <w:t>РЕГИСТРАЦИЯ И ПРАВИЛА УЧАСТИЯ В ПРОГРАММЕ</w:t>
      </w:r>
    </w:p>
    <w:p w14:paraId="73F3691F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5C14AF7D" w14:textId="0ACB134F" w:rsidR="00A55A19" w:rsidRDefault="008678EA" w:rsidP="00F50143">
      <w:pPr>
        <w:ind w:left="-15" w:right="0"/>
        <w:jc w:val="left"/>
      </w:pPr>
      <w:r>
        <w:t>3.1. Для участия в Про</w:t>
      </w:r>
      <w:r>
        <w:t>грамме необходимо зарегистрироваться</w:t>
      </w:r>
      <w:r>
        <w:t xml:space="preserve"> </w:t>
      </w:r>
      <w:r>
        <w:t xml:space="preserve">в </w:t>
      </w:r>
      <w:r w:rsidR="00F50143">
        <w:t>торговой точке, на сайте и</w:t>
      </w:r>
      <w:r w:rsidR="00F50143" w:rsidRPr="00F50143">
        <w:t>/</w:t>
      </w:r>
      <w:r w:rsidR="00F50143">
        <w:t xml:space="preserve">или </w:t>
      </w:r>
      <w:r>
        <w:t>интернет</w:t>
      </w:r>
      <w:r>
        <w:t>-</w:t>
      </w:r>
      <w:r>
        <w:t xml:space="preserve">магазине </w:t>
      </w:r>
      <w:r w:rsidR="00F50143">
        <w:t>Сети магазинов Организатора</w:t>
      </w:r>
      <w:r>
        <w:t xml:space="preserve">. Участником заполняются Персональные данные, </w:t>
      </w:r>
      <w:r w:rsidR="00F50143">
        <w:t xml:space="preserve">в том числе </w:t>
      </w:r>
      <w:r>
        <w:t>с указанием номера мобильного телефона</w:t>
      </w:r>
      <w:r>
        <w:t xml:space="preserve"> </w:t>
      </w:r>
      <w:r>
        <w:t>и адреса</w:t>
      </w:r>
      <w:r>
        <w:t xml:space="preserve"> </w:t>
      </w:r>
      <w:r>
        <w:t>электронной почты.</w:t>
      </w:r>
      <w:r>
        <w:t xml:space="preserve"> </w:t>
      </w:r>
    </w:p>
    <w:p w14:paraId="209D3789" w14:textId="055CEE9D" w:rsidR="00A55A19" w:rsidRDefault="008678EA" w:rsidP="00F50143">
      <w:pPr>
        <w:ind w:left="-15" w:right="0"/>
        <w:jc w:val="left"/>
      </w:pPr>
      <w:r>
        <w:t>3.2. После регистрации в Программе Участник может сразу пользоваться Программой</w:t>
      </w:r>
      <w:r>
        <w:t xml:space="preserve"> </w:t>
      </w:r>
      <w:r>
        <w:t>лояльности</w:t>
      </w:r>
      <w:r>
        <w:t xml:space="preserve"> </w:t>
      </w:r>
      <w:r>
        <w:t xml:space="preserve">при совершении покупок </w:t>
      </w:r>
      <w:bookmarkStart w:id="1" w:name="_Hlk225340485"/>
      <w:r>
        <w:t xml:space="preserve">в </w:t>
      </w:r>
      <w:r w:rsidR="00F50143">
        <w:t>торговых точках и</w:t>
      </w:r>
      <w:r w:rsidR="00F50143" w:rsidRPr="00F50143">
        <w:t>/</w:t>
      </w:r>
      <w:r w:rsidR="00F50143">
        <w:t xml:space="preserve">или </w:t>
      </w:r>
      <w:r>
        <w:t>интернет</w:t>
      </w:r>
      <w:r>
        <w:t>-</w:t>
      </w:r>
      <w:r>
        <w:t>магазине</w:t>
      </w:r>
      <w:r w:rsidR="00F50143">
        <w:t xml:space="preserve"> Сети магазинов</w:t>
      </w:r>
      <w:r>
        <w:t xml:space="preserve"> </w:t>
      </w:r>
      <w:r w:rsidR="00F50143">
        <w:t>Организатора</w:t>
      </w:r>
      <w:bookmarkEnd w:id="1"/>
      <w:r>
        <w:t xml:space="preserve"> для зачисления Бонусов на Бонусный счет.</w:t>
      </w:r>
      <w:r>
        <w:t xml:space="preserve"> </w:t>
      </w:r>
    </w:p>
    <w:p w14:paraId="4A68568A" w14:textId="208A2E6A" w:rsidR="00A55A19" w:rsidRDefault="008678EA" w:rsidP="00F50143">
      <w:pPr>
        <w:ind w:left="-15" w:right="0"/>
        <w:jc w:val="left"/>
      </w:pPr>
      <w:r>
        <w:t>3.3. Для каждого Участника Программы лояльности создаетс</w:t>
      </w:r>
      <w:r>
        <w:t xml:space="preserve">я Бонусный счет. Участник накапливает Бонусы, совершая покупки </w:t>
      </w:r>
      <w:r w:rsidR="001D67DD" w:rsidRPr="001D67DD">
        <w:t>в торговых точках и/или интернет-магазине Сети магазинов Организатора</w:t>
      </w:r>
      <w:r>
        <w:t>.</w:t>
      </w:r>
      <w:r>
        <w:t xml:space="preserve"> </w:t>
      </w:r>
    </w:p>
    <w:p w14:paraId="1FCCC8D2" w14:textId="77777777" w:rsidR="00A55A19" w:rsidRDefault="008678EA" w:rsidP="00F50143">
      <w:pPr>
        <w:ind w:left="-15" w:right="0"/>
        <w:jc w:val="left"/>
      </w:pPr>
      <w:r>
        <w:t>3.4. Регистрируясь в Программе, Участник тем самым дает Организатору согласие на обработку Персональных данных, перечисленных ниже, в целях заключе</w:t>
      </w:r>
      <w:r>
        <w:t>ния и исполнения договоров купли</w:t>
      </w:r>
      <w:r>
        <w:t>-</w:t>
      </w:r>
      <w:r>
        <w:t>продажи/оказания услуг, участия в Программе лояльности, включая учет накопления и использования Бонусов. Согласие дается на обработку следующих Персональных данных: фамилии, имени, отчества, пола, даты рождения, номеров моб</w:t>
      </w:r>
      <w:r>
        <w:t xml:space="preserve">ильного и/или домашнего телефонов, адреса электронной почты, платежных реквизитов, сведений об истории покупок, в том числе наименований приобретаемых </w:t>
      </w:r>
      <w:r>
        <w:lastRenderedPageBreak/>
        <w:t xml:space="preserve">товаров/услуг и их стоимости, накопленных Бонусов, а также информации об интересах на основании данных о </w:t>
      </w:r>
      <w:r>
        <w:t>поведении в Интернете, в сетях телекоммуникационных и интернет</w:t>
      </w:r>
      <w:r>
        <w:t>-</w:t>
      </w:r>
      <w:r>
        <w:t xml:space="preserve">операторов, сетевых и/или коалиционных программ лояльности (далее </w:t>
      </w:r>
      <w:r>
        <w:t>– «</w:t>
      </w:r>
      <w:r>
        <w:t>Персональные данные</w:t>
      </w:r>
      <w:r>
        <w:t>»</w:t>
      </w:r>
      <w:r>
        <w:t>).</w:t>
      </w:r>
      <w:r>
        <w:t xml:space="preserve"> </w:t>
      </w:r>
    </w:p>
    <w:p w14:paraId="0E40EE38" w14:textId="04383A9F" w:rsidR="00A55A19" w:rsidRDefault="008678EA" w:rsidP="00F50143">
      <w:pPr>
        <w:ind w:left="-15" w:right="0"/>
        <w:jc w:val="left"/>
      </w:pPr>
      <w:r>
        <w:t>В ходе обработки Персональных данных будут осуществляться следующие действия с использованием средст</w:t>
      </w:r>
      <w:r>
        <w:t>в автоматизации или без их использования: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Согласие може</w:t>
      </w:r>
      <w:r>
        <w:t xml:space="preserve">т быть отозвано Участником в любой момент путем направления письменного уведомления по месту нахождения Организатора. Актуальная редакция настоящего Договора размещается </w:t>
      </w:r>
      <w:r w:rsidR="001D67DD" w:rsidRPr="001D67DD">
        <w:t>в торговых точках и/или интернет-магазине Сети магазинов Организатора</w:t>
      </w:r>
      <w:r>
        <w:t>. Участник</w:t>
      </w:r>
      <w:r>
        <w:t xml:space="preserve"> </w:t>
      </w:r>
      <w:r>
        <w:t>сам обязуется на регулярной основе проверят</w:t>
      </w:r>
      <w:r>
        <w:t>ь положения настоящего Договора на предмет его возможного изменения или дополнения.</w:t>
      </w:r>
      <w:r>
        <w:t xml:space="preserve"> </w:t>
      </w:r>
    </w:p>
    <w:p w14:paraId="6BFF8A38" w14:textId="77777777" w:rsidR="00A55A19" w:rsidRDefault="008678EA" w:rsidP="00F50143">
      <w:pPr>
        <w:ind w:left="-15" w:right="0"/>
        <w:jc w:val="left"/>
      </w:pPr>
      <w:r>
        <w:t>3.5. С момента регистрации Участник самостоятельно контролирует изменение своих Персональных данных в Личном кабинете.</w:t>
      </w:r>
      <w:r>
        <w:t xml:space="preserve"> </w:t>
      </w:r>
    </w:p>
    <w:p w14:paraId="4566892B" w14:textId="59A2CA91" w:rsidR="00A55A19" w:rsidRDefault="008678EA" w:rsidP="00F50143">
      <w:pPr>
        <w:ind w:left="-15" w:right="0"/>
        <w:jc w:val="left"/>
      </w:pPr>
      <w:r>
        <w:t>3.6. Персональные данные, указанные при регистрации</w:t>
      </w:r>
      <w:r>
        <w:t xml:space="preserve"> на сайте Организатора (Ф.И.О., адрес электронной почты, номер телефона, пол, дата рождения), можно изменить самостоятельно в Личном кабинете. Если изменить данные самостоятельно невозможно, необходимо отправить запрос на электронную почту</w:t>
      </w:r>
      <w:r>
        <w:t xml:space="preserve"> </w:t>
      </w:r>
      <w:r w:rsidR="001D67DD">
        <w:t>Организатора</w:t>
      </w:r>
      <w:r>
        <w:t xml:space="preserve"> </w:t>
      </w:r>
      <w:r>
        <w:t xml:space="preserve">на изменение данных, приложив к письму необходимые документы. Срок обработки запроса </w:t>
      </w:r>
      <w:r>
        <w:t xml:space="preserve">– </w:t>
      </w:r>
      <w:r>
        <w:t>30 (тридцать) календарных дней.</w:t>
      </w:r>
      <w:r>
        <w:t xml:space="preserve"> </w:t>
      </w:r>
    </w:p>
    <w:p w14:paraId="09A91629" w14:textId="77777777" w:rsidR="00A55A19" w:rsidRDefault="008678EA" w:rsidP="00F50143">
      <w:pPr>
        <w:ind w:left="-15" w:right="0"/>
        <w:jc w:val="left"/>
      </w:pPr>
      <w:r>
        <w:t>3.7. В случае указания ложных (недостоверных) сведений о себе, а также при несвоевременном изменении устаревших сведений Участник п</w:t>
      </w:r>
      <w:r>
        <w:t>ринимает на себя риск любых негативных последствий, связанных с предоставлением неверных сведений.</w:t>
      </w:r>
      <w:r>
        <w:t xml:space="preserve"> </w:t>
      </w:r>
    </w:p>
    <w:p w14:paraId="36C3C6B6" w14:textId="77777777" w:rsidR="00A55A19" w:rsidRDefault="008678EA" w:rsidP="00F50143">
      <w:pPr>
        <w:spacing w:line="259" w:lineRule="auto"/>
        <w:ind w:left="55" w:right="0" w:firstLine="0"/>
        <w:jc w:val="left"/>
      </w:pPr>
      <w:r>
        <w:t xml:space="preserve"> </w:t>
      </w:r>
    </w:p>
    <w:p w14:paraId="0FAB0737" w14:textId="5541F8C3" w:rsidR="00A55A19" w:rsidRDefault="008678EA" w:rsidP="000965E5">
      <w:pPr>
        <w:pStyle w:val="1"/>
        <w:numPr>
          <w:ilvl w:val="0"/>
          <w:numId w:val="0"/>
        </w:numPr>
        <w:ind w:right="6"/>
      </w:pPr>
      <w:r>
        <w:t>НАЧИСЛЕНИЕ БОНУСОВ</w:t>
      </w:r>
    </w:p>
    <w:p w14:paraId="2F408D51" w14:textId="77777777" w:rsidR="00A55A19" w:rsidRDefault="008678EA" w:rsidP="00F50143">
      <w:pPr>
        <w:spacing w:line="259" w:lineRule="auto"/>
        <w:ind w:left="55" w:right="0" w:firstLine="0"/>
        <w:jc w:val="left"/>
      </w:pPr>
      <w:r>
        <w:t xml:space="preserve"> </w:t>
      </w:r>
    </w:p>
    <w:p w14:paraId="5A7A2913" w14:textId="04693DAC" w:rsidR="00A55A19" w:rsidRDefault="008678EA" w:rsidP="00F50143">
      <w:pPr>
        <w:ind w:left="-15" w:right="0"/>
        <w:jc w:val="left"/>
      </w:pPr>
      <w:r>
        <w:t>4</w:t>
      </w:r>
      <w:r>
        <w:t>.1. Для начисления Бонусов при приобретении товаров в</w:t>
      </w:r>
      <w:r w:rsidR="001D67DD" w:rsidRPr="001D67DD">
        <w:t xml:space="preserve"> торговых точках и/или интернет-магазине Сети магазинов Организатора</w:t>
      </w:r>
      <w:r>
        <w:t xml:space="preserve"> </w:t>
      </w:r>
      <w:r>
        <w:t>обязательна авторизация</w:t>
      </w:r>
      <w:r w:rsidR="001D67DD">
        <w:t xml:space="preserve"> Участника</w:t>
      </w:r>
      <w:r>
        <w:t>.</w:t>
      </w:r>
      <w:r>
        <w:t xml:space="preserve"> </w:t>
      </w:r>
    </w:p>
    <w:p w14:paraId="1B86B724" w14:textId="335B5E30" w:rsidR="00A55A19" w:rsidRDefault="008678EA" w:rsidP="002B3069">
      <w:pPr>
        <w:spacing w:line="250" w:lineRule="auto"/>
        <w:ind w:left="340" w:right="0" w:firstLine="680"/>
        <w:jc w:val="left"/>
      </w:pPr>
      <w:r>
        <w:t>4</w:t>
      </w:r>
      <w:r>
        <w:t>.1.1 Есл</w:t>
      </w:r>
      <w:r>
        <w:t>и Участник</w:t>
      </w:r>
      <w:r>
        <w:t xml:space="preserve"> </w:t>
      </w:r>
      <w:r>
        <w:t>уже был зарегистрирован на сайте Организатора до запуска Программы лояльности, для получения и использования Бонусов, ему необходимо совершить покупку</w:t>
      </w:r>
      <w:r w:rsidR="001D67DD">
        <w:t xml:space="preserve"> </w:t>
      </w:r>
      <w:r w:rsidR="001D67DD" w:rsidRPr="001D67DD">
        <w:t>в торговых точках и/или интернет-магазине Сети магазинов Организатора</w:t>
      </w:r>
      <w:r>
        <w:t>.</w:t>
      </w:r>
      <w:r>
        <w:t xml:space="preserve"> </w:t>
      </w:r>
    </w:p>
    <w:p w14:paraId="1A2C8F83" w14:textId="7A118E53" w:rsidR="00A55A19" w:rsidRDefault="008678EA" w:rsidP="002B3069">
      <w:pPr>
        <w:spacing w:line="250" w:lineRule="auto"/>
        <w:ind w:left="340" w:right="0" w:firstLine="680"/>
        <w:jc w:val="left"/>
      </w:pPr>
      <w:r>
        <w:t>4</w:t>
      </w:r>
      <w:r>
        <w:t xml:space="preserve">.1.2 Если Участник еще не был зарегистрирован на сайте Организатора, то для получения Бонусов Участнику необходимо зарегистрироваться на </w:t>
      </w:r>
      <w:r w:rsidR="001D67DD" w:rsidRPr="001D67DD">
        <w:t>в торговых точках и/или интернет-магазине Сети магазинов</w:t>
      </w:r>
      <w:r>
        <w:t xml:space="preserve"> Организатора.</w:t>
      </w:r>
      <w:r>
        <w:t xml:space="preserve"> </w:t>
      </w:r>
    </w:p>
    <w:p w14:paraId="3A8A473E" w14:textId="541DCA3D" w:rsidR="00A55A19" w:rsidRDefault="008678EA" w:rsidP="00F50143">
      <w:pPr>
        <w:ind w:left="-15" w:right="0"/>
        <w:jc w:val="left"/>
      </w:pPr>
      <w:r>
        <w:t>4</w:t>
      </w:r>
      <w:r>
        <w:t xml:space="preserve">.2. Базовое начисление Бонусов составляет </w:t>
      </w:r>
      <w:r w:rsidR="002B4672" w:rsidRPr="002B4672">
        <w:rPr>
          <w:b/>
          <w:bCs/>
        </w:rPr>
        <w:t>3</w:t>
      </w:r>
      <w:r w:rsidRPr="002B4672">
        <w:rPr>
          <w:b/>
          <w:bCs/>
        </w:rPr>
        <w:t>%</w:t>
      </w:r>
      <w:r>
        <w:t xml:space="preserve"> (</w:t>
      </w:r>
      <w:r w:rsidR="002B4672">
        <w:t>три</w:t>
      </w:r>
      <w:r>
        <w:t xml:space="preserve"> </w:t>
      </w:r>
      <w:r>
        <w:t>процент</w:t>
      </w:r>
      <w:r w:rsidR="002B4672">
        <w:t>а</w:t>
      </w:r>
      <w:r>
        <w:t>) от стоимости приобретенного тов</w:t>
      </w:r>
      <w:r>
        <w:t>ара. Начисление Бонусов производится на сумму, оплаченную денежными средствами, после применения всех скидок.</w:t>
      </w:r>
      <w:r>
        <w:t xml:space="preserve"> </w:t>
      </w:r>
      <w:r w:rsidR="002B4672">
        <w:t>Также для Участника устанавливается следующая система начисления Бонусов:</w:t>
      </w:r>
    </w:p>
    <w:p w14:paraId="5C03F469" w14:textId="4C81E95F" w:rsidR="002B4672" w:rsidRDefault="002B4672" w:rsidP="002B3069">
      <w:pPr>
        <w:pStyle w:val="a5"/>
        <w:numPr>
          <w:ilvl w:val="0"/>
          <w:numId w:val="21"/>
        </w:numPr>
        <w:spacing w:line="250" w:lineRule="auto"/>
        <w:ind w:left="340" w:right="0" w:firstLine="680"/>
        <w:jc w:val="left"/>
      </w:pPr>
      <w:r w:rsidRPr="002B4672">
        <w:rPr>
          <w:b/>
          <w:bCs/>
        </w:rPr>
        <w:t>«Silver 3 %»</w:t>
      </w:r>
      <w:r>
        <w:t xml:space="preserve"> (</w:t>
      </w:r>
      <w:proofErr w:type="spellStart"/>
      <w:r>
        <w:t>силвер</w:t>
      </w:r>
      <w:proofErr w:type="spellEnd"/>
      <w:r>
        <w:t xml:space="preserve"> три процента)</w:t>
      </w:r>
      <w:r>
        <w:t xml:space="preserve"> — при </w:t>
      </w:r>
      <w:r w:rsidR="00F775DA">
        <w:t xml:space="preserve">совокупных </w:t>
      </w:r>
      <w:r>
        <w:t xml:space="preserve">тратах </w:t>
      </w:r>
      <w:r>
        <w:t xml:space="preserve">Участника </w:t>
      </w:r>
      <w:r w:rsidRPr="00F775DA">
        <w:rPr>
          <w:b/>
          <w:bCs/>
        </w:rPr>
        <w:t>от 0</w:t>
      </w:r>
      <w:r>
        <w:t xml:space="preserve"> </w:t>
      </w:r>
      <w:r w:rsidR="00F775DA">
        <w:t xml:space="preserve">(ноль) </w:t>
      </w:r>
      <w:r w:rsidRPr="00F775DA">
        <w:rPr>
          <w:b/>
          <w:bCs/>
        </w:rPr>
        <w:t>до 99</w:t>
      </w:r>
      <w:r w:rsidR="00F775DA" w:rsidRPr="00F775DA">
        <w:rPr>
          <w:b/>
          <w:bCs/>
        </w:rPr>
        <w:t xml:space="preserve"> 999</w:t>
      </w:r>
      <w:r>
        <w:t xml:space="preserve"> </w:t>
      </w:r>
      <w:r w:rsidR="00F775DA">
        <w:t xml:space="preserve">(девяносто девять тысяч девятьсот девяносто девять) </w:t>
      </w:r>
      <w:r>
        <w:t>руб</w:t>
      </w:r>
      <w:r w:rsidR="00F775DA">
        <w:t>лей</w:t>
      </w:r>
      <w:r>
        <w:t xml:space="preserve"> </w:t>
      </w:r>
      <w:r w:rsidR="00F775DA">
        <w:t>00 коп. на</w:t>
      </w:r>
      <w:r>
        <w:t xml:space="preserve"> все </w:t>
      </w:r>
      <w:r w:rsidR="00F775DA">
        <w:t>совокупные</w:t>
      </w:r>
      <w:r>
        <w:t xml:space="preserve"> покуп</w:t>
      </w:r>
      <w:r w:rsidR="00F775DA">
        <w:t>ки</w:t>
      </w:r>
      <w:r>
        <w:t xml:space="preserve"> товаров в </w:t>
      </w:r>
      <w:r w:rsidRPr="002B4672">
        <w:t>торговых точках и/или интернет-магазине Сети магазинов Организатора</w:t>
      </w:r>
      <w:r w:rsidR="00F775DA">
        <w:t xml:space="preserve"> за все время участие в Программе. Н</w:t>
      </w:r>
      <w:r>
        <w:t xml:space="preserve">ачисление </w:t>
      </w:r>
      <w:r w:rsidR="00F775DA">
        <w:t xml:space="preserve">Бонусов составляет </w:t>
      </w:r>
      <w:r w:rsidRPr="00F775DA">
        <w:rPr>
          <w:b/>
          <w:bCs/>
        </w:rPr>
        <w:t>3 %</w:t>
      </w:r>
      <w:r>
        <w:t xml:space="preserve"> </w:t>
      </w:r>
      <w:r w:rsidR="00F775DA">
        <w:t xml:space="preserve">(три процента) </w:t>
      </w:r>
      <w:r>
        <w:t xml:space="preserve">от </w:t>
      </w:r>
      <w:r w:rsidR="00F775DA">
        <w:t>стоимости приобретенного товара</w:t>
      </w:r>
      <w:r>
        <w:t>;</w:t>
      </w:r>
    </w:p>
    <w:p w14:paraId="1EC443A7" w14:textId="40A3BF1C" w:rsidR="002B4672" w:rsidRDefault="002B4672" w:rsidP="002B3069">
      <w:pPr>
        <w:pStyle w:val="a5"/>
        <w:numPr>
          <w:ilvl w:val="0"/>
          <w:numId w:val="21"/>
        </w:numPr>
        <w:spacing w:line="250" w:lineRule="auto"/>
        <w:ind w:left="340" w:right="0" w:firstLine="680"/>
        <w:jc w:val="left"/>
      </w:pPr>
      <w:r w:rsidRPr="00F775DA">
        <w:rPr>
          <w:b/>
          <w:bCs/>
        </w:rPr>
        <w:t>«Gold 5 %»</w:t>
      </w:r>
      <w:r>
        <w:t xml:space="preserve"> </w:t>
      </w:r>
      <w:r w:rsidR="00F775DA">
        <w:t>(</w:t>
      </w:r>
      <w:proofErr w:type="spellStart"/>
      <w:r w:rsidR="00F775DA">
        <w:t>голд</w:t>
      </w:r>
      <w:proofErr w:type="spellEnd"/>
      <w:r w:rsidR="00F775DA">
        <w:t xml:space="preserve"> пять процентов) </w:t>
      </w:r>
      <w:r>
        <w:t xml:space="preserve">— при </w:t>
      </w:r>
      <w:r w:rsidR="00F775DA">
        <w:t xml:space="preserve">совокупных </w:t>
      </w:r>
      <w:r>
        <w:t xml:space="preserve">тратах </w:t>
      </w:r>
      <w:r w:rsidR="00F775DA">
        <w:t xml:space="preserve">Участника </w:t>
      </w:r>
      <w:r w:rsidRPr="00F775DA">
        <w:rPr>
          <w:b/>
          <w:bCs/>
        </w:rPr>
        <w:t>от 100</w:t>
      </w:r>
      <w:r w:rsidR="00F775DA" w:rsidRPr="00F775DA">
        <w:rPr>
          <w:b/>
          <w:bCs/>
        </w:rPr>
        <w:t xml:space="preserve"> </w:t>
      </w:r>
      <w:r w:rsidRPr="00F775DA">
        <w:rPr>
          <w:b/>
          <w:bCs/>
        </w:rPr>
        <w:t>000</w:t>
      </w:r>
      <w:r>
        <w:t xml:space="preserve"> </w:t>
      </w:r>
      <w:r w:rsidR="00F775DA">
        <w:t xml:space="preserve">(сто тысяч) </w:t>
      </w:r>
      <w:r w:rsidRPr="00F775DA">
        <w:rPr>
          <w:b/>
          <w:bCs/>
        </w:rPr>
        <w:t>до 199</w:t>
      </w:r>
      <w:r w:rsidR="00F775DA" w:rsidRPr="00F775DA">
        <w:rPr>
          <w:b/>
          <w:bCs/>
        </w:rPr>
        <w:t xml:space="preserve"> 999</w:t>
      </w:r>
      <w:r>
        <w:t xml:space="preserve"> </w:t>
      </w:r>
      <w:r w:rsidR="00F775DA">
        <w:t xml:space="preserve">(сто девяносто девять тысяч девятьсот девяносто девять) </w:t>
      </w:r>
      <w:r>
        <w:t>руб</w:t>
      </w:r>
      <w:r w:rsidR="00F775DA">
        <w:t>лей 00 коп.</w:t>
      </w:r>
      <w:r>
        <w:t xml:space="preserve"> </w:t>
      </w:r>
      <w:r w:rsidR="00F775DA" w:rsidRPr="00F775DA">
        <w:t xml:space="preserve">на все совокупные покупки товаров в торговых точках и/или интернет-магазине Сети магазинов Организатора за все время участие в </w:t>
      </w:r>
      <w:r w:rsidR="00F775DA" w:rsidRPr="00F775DA">
        <w:lastRenderedPageBreak/>
        <w:t>Программе</w:t>
      </w:r>
      <w:r w:rsidR="00F775DA">
        <w:t>.</w:t>
      </w:r>
      <w:r w:rsidR="00F775DA" w:rsidRPr="00F775DA">
        <w:t xml:space="preserve"> </w:t>
      </w:r>
      <w:r w:rsidR="00F775DA" w:rsidRPr="00F775DA">
        <w:t xml:space="preserve">Начисление Бонусов составляет </w:t>
      </w:r>
      <w:r w:rsidR="00F775DA" w:rsidRPr="00F775DA">
        <w:rPr>
          <w:b/>
          <w:bCs/>
        </w:rPr>
        <w:t>5</w:t>
      </w:r>
      <w:r w:rsidR="00F775DA" w:rsidRPr="00F775DA">
        <w:rPr>
          <w:b/>
          <w:bCs/>
        </w:rPr>
        <w:t xml:space="preserve"> %</w:t>
      </w:r>
      <w:r w:rsidR="00F775DA" w:rsidRPr="00F775DA">
        <w:t xml:space="preserve"> (</w:t>
      </w:r>
      <w:r w:rsidR="00F775DA">
        <w:t>пять</w:t>
      </w:r>
      <w:r w:rsidR="00F775DA" w:rsidRPr="00F775DA">
        <w:t xml:space="preserve"> процент</w:t>
      </w:r>
      <w:r w:rsidR="00F775DA">
        <w:t>ов</w:t>
      </w:r>
      <w:r w:rsidR="00F775DA" w:rsidRPr="00F775DA">
        <w:t>) от стоимости приобретенного товара</w:t>
      </w:r>
      <w:r>
        <w:t>;</w:t>
      </w:r>
    </w:p>
    <w:p w14:paraId="09FCB329" w14:textId="1E822B58" w:rsidR="002B4672" w:rsidRDefault="002B4672" w:rsidP="002B3069">
      <w:pPr>
        <w:pStyle w:val="a5"/>
        <w:numPr>
          <w:ilvl w:val="0"/>
          <w:numId w:val="21"/>
        </w:numPr>
        <w:spacing w:line="250" w:lineRule="auto"/>
        <w:ind w:left="340" w:right="0" w:firstLine="680"/>
        <w:jc w:val="left"/>
      </w:pPr>
      <w:r>
        <w:t>«Platinum 7 %»</w:t>
      </w:r>
      <w:r w:rsidR="00F775DA">
        <w:t xml:space="preserve"> (</w:t>
      </w:r>
      <w:proofErr w:type="spellStart"/>
      <w:r w:rsidR="00F775DA">
        <w:t>платинум</w:t>
      </w:r>
      <w:proofErr w:type="spellEnd"/>
      <w:r w:rsidR="00F775DA">
        <w:t xml:space="preserve"> семь процентов)</w:t>
      </w:r>
      <w:r>
        <w:t xml:space="preserve"> — </w:t>
      </w:r>
      <w:r w:rsidR="00F775DA" w:rsidRPr="00F775DA">
        <w:t>при совокупных тратах Участника</w:t>
      </w:r>
      <w:r>
        <w:t xml:space="preserve"> </w:t>
      </w:r>
      <w:r w:rsidRPr="00F775DA">
        <w:rPr>
          <w:b/>
          <w:bCs/>
        </w:rPr>
        <w:t>от 200</w:t>
      </w:r>
      <w:r w:rsidR="00F775DA" w:rsidRPr="00F775DA">
        <w:rPr>
          <w:b/>
          <w:bCs/>
        </w:rPr>
        <w:t xml:space="preserve"> </w:t>
      </w:r>
      <w:r w:rsidRPr="00F775DA">
        <w:rPr>
          <w:b/>
          <w:bCs/>
        </w:rPr>
        <w:t>000</w:t>
      </w:r>
      <w:r>
        <w:t xml:space="preserve"> </w:t>
      </w:r>
      <w:r w:rsidR="00F775DA">
        <w:t xml:space="preserve">(двести тысяч) </w:t>
      </w:r>
      <w:r>
        <w:t>руб</w:t>
      </w:r>
      <w:r w:rsidR="00F775DA">
        <w:t>лей 00 коп</w:t>
      </w:r>
      <w:proofErr w:type="gramStart"/>
      <w:r w:rsidR="00F775DA">
        <w:t>.</w:t>
      </w:r>
      <w:proofErr w:type="gramEnd"/>
      <w:r>
        <w:t xml:space="preserve"> и выше </w:t>
      </w:r>
      <w:r w:rsidR="00F775DA" w:rsidRPr="00F775DA">
        <w:t xml:space="preserve">на все совокупные покупки товаров в торговых точках и/или интернет-магазине Сети магазинов Организатора за все время участие в Программе. Начисление Бонусов составляет </w:t>
      </w:r>
      <w:r w:rsidR="00F775DA" w:rsidRPr="00F775DA">
        <w:rPr>
          <w:b/>
          <w:bCs/>
        </w:rPr>
        <w:t>7</w:t>
      </w:r>
      <w:r w:rsidR="00F775DA" w:rsidRPr="00F775DA">
        <w:rPr>
          <w:b/>
          <w:bCs/>
        </w:rPr>
        <w:t xml:space="preserve"> %</w:t>
      </w:r>
      <w:r w:rsidR="00F775DA" w:rsidRPr="00F775DA">
        <w:t xml:space="preserve"> (</w:t>
      </w:r>
      <w:r w:rsidR="00F775DA">
        <w:t>семь</w:t>
      </w:r>
      <w:r w:rsidR="00F775DA" w:rsidRPr="00F775DA">
        <w:t xml:space="preserve"> процентов) от стоимости приобретенного товара</w:t>
      </w:r>
      <w:r w:rsidR="00F775DA">
        <w:t>.</w:t>
      </w:r>
    </w:p>
    <w:p w14:paraId="65DBE745" w14:textId="118E927E" w:rsidR="00A55A19" w:rsidRDefault="008678EA" w:rsidP="00F50143">
      <w:pPr>
        <w:ind w:left="-15" w:right="0"/>
        <w:jc w:val="left"/>
      </w:pPr>
      <w:r>
        <w:t>4</w:t>
      </w:r>
      <w:r>
        <w:t xml:space="preserve">.3. </w:t>
      </w:r>
      <w:r>
        <w:t>Бонусы автоматически начисляются на счет Участника Программы после получения</w:t>
      </w:r>
      <w:r>
        <w:t xml:space="preserve"> </w:t>
      </w:r>
      <w:r>
        <w:t>Участником товаров.</w:t>
      </w:r>
      <w:r>
        <w:t xml:space="preserve"> </w:t>
      </w:r>
      <w:r>
        <w:t>После этого Бонусы</w:t>
      </w:r>
      <w:r>
        <w:t xml:space="preserve"> </w:t>
      </w:r>
      <w:r>
        <w:t>возможны к применению дл</w:t>
      </w:r>
      <w:r>
        <w:t>я оплаты покупок.</w:t>
      </w:r>
      <w:r>
        <w:t xml:space="preserve">  </w:t>
      </w:r>
    </w:p>
    <w:p w14:paraId="2596A864" w14:textId="0C0DFCDE" w:rsidR="002B3069" w:rsidRDefault="002B3069" w:rsidP="002B3069">
      <w:pPr>
        <w:pStyle w:val="a5"/>
        <w:numPr>
          <w:ilvl w:val="0"/>
          <w:numId w:val="22"/>
        </w:numPr>
        <w:spacing w:line="250" w:lineRule="auto"/>
        <w:ind w:left="340" w:right="0" w:firstLine="680"/>
        <w:jc w:val="left"/>
      </w:pPr>
      <w:r>
        <w:t>При регистрации в Программе Участник получает 300 (триста) временных (приветственных) Бонусов, которые могут быть использованы им оплаты первой покупки после регистрации в Программе.</w:t>
      </w:r>
    </w:p>
    <w:p w14:paraId="76592099" w14:textId="1B34C5F8" w:rsidR="002B3069" w:rsidRDefault="002B3069" w:rsidP="002B3069">
      <w:pPr>
        <w:pStyle w:val="a5"/>
        <w:numPr>
          <w:ilvl w:val="0"/>
          <w:numId w:val="22"/>
        </w:numPr>
        <w:spacing w:line="250" w:lineRule="auto"/>
        <w:ind w:left="340" w:right="0" w:firstLine="680"/>
        <w:jc w:val="left"/>
      </w:pPr>
      <w:r>
        <w:t>Участник получает 1 000 (одна тысяча) временных Бонусов один раз в год за 2 (два) дня до своего дня рождения, указанного при регистрации в Программе (или измененного после регистрации).</w:t>
      </w:r>
    </w:p>
    <w:p w14:paraId="4044226D" w14:textId="314C58EF" w:rsidR="00A55A19" w:rsidRDefault="008678EA" w:rsidP="00F50143">
      <w:pPr>
        <w:ind w:left="-15" w:right="0"/>
        <w:jc w:val="left"/>
      </w:pPr>
      <w:r>
        <w:t>4</w:t>
      </w:r>
      <w:r>
        <w:t>.</w:t>
      </w:r>
      <w:r>
        <w:t>4</w:t>
      </w:r>
      <w:r>
        <w:t xml:space="preserve">. Срок действия Бонусов </w:t>
      </w:r>
      <w:r>
        <w:t xml:space="preserve">– </w:t>
      </w:r>
      <w:r w:rsidRPr="00D16DE1">
        <w:rPr>
          <w:b/>
          <w:bCs/>
        </w:rPr>
        <w:t>365</w:t>
      </w:r>
      <w:r>
        <w:t xml:space="preserve"> </w:t>
      </w:r>
      <w:r w:rsidR="00040C31">
        <w:t xml:space="preserve">(триста шестьдесят пять) </w:t>
      </w:r>
      <w:r>
        <w:t>дней</w:t>
      </w:r>
      <w:r>
        <w:t xml:space="preserve"> </w:t>
      </w:r>
      <w:r>
        <w:t>с момента совершения покупки. По истечении данного срока Бонусы сгорают.</w:t>
      </w:r>
    </w:p>
    <w:p w14:paraId="58FC9E2B" w14:textId="7BF71135" w:rsidR="002B3069" w:rsidRDefault="002B3069" w:rsidP="002B3069">
      <w:pPr>
        <w:pStyle w:val="a5"/>
        <w:numPr>
          <w:ilvl w:val="0"/>
          <w:numId w:val="23"/>
        </w:numPr>
        <w:spacing w:line="250" w:lineRule="auto"/>
        <w:ind w:left="340" w:right="0" w:firstLine="737"/>
        <w:jc w:val="left"/>
      </w:pPr>
      <w:r>
        <w:t xml:space="preserve">Срок действия временных </w:t>
      </w:r>
      <w:r w:rsidR="000965E5">
        <w:t>Б</w:t>
      </w:r>
      <w:r>
        <w:t>онусов – от 2</w:t>
      </w:r>
      <w:r w:rsidR="000965E5">
        <w:t xml:space="preserve"> (два)</w:t>
      </w:r>
      <w:r>
        <w:t xml:space="preserve"> до 7 </w:t>
      </w:r>
      <w:r w:rsidR="000965E5">
        <w:t xml:space="preserve">(семь) </w:t>
      </w:r>
      <w:r>
        <w:t xml:space="preserve">дней с указанием срока действия таких бонусов при их начислении. </w:t>
      </w:r>
    </w:p>
    <w:p w14:paraId="5795339E" w14:textId="168ACD1F" w:rsidR="000965E5" w:rsidRDefault="000965E5" w:rsidP="002B3069">
      <w:pPr>
        <w:pStyle w:val="a5"/>
        <w:numPr>
          <w:ilvl w:val="0"/>
          <w:numId w:val="23"/>
        </w:numPr>
        <w:spacing w:line="250" w:lineRule="auto"/>
        <w:ind w:left="340" w:right="0" w:firstLine="737"/>
        <w:jc w:val="left"/>
      </w:pPr>
      <w:r>
        <w:t>Срок действия временных Бонусов, начисляемых ежегодно за 2 (два) дня до дня рождения Участника – 7 (семь) дней с момента начисления Бонусов.</w:t>
      </w:r>
    </w:p>
    <w:p w14:paraId="65EBD22F" w14:textId="440C2F0B" w:rsidR="000965E5" w:rsidRDefault="000965E5" w:rsidP="002B3069">
      <w:pPr>
        <w:pStyle w:val="a5"/>
        <w:numPr>
          <w:ilvl w:val="0"/>
          <w:numId w:val="23"/>
        </w:numPr>
        <w:spacing w:line="250" w:lineRule="auto"/>
        <w:ind w:left="340" w:right="0" w:firstLine="737"/>
        <w:jc w:val="left"/>
      </w:pPr>
      <w:r>
        <w:t xml:space="preserve">Организатор по своему усмотрению в одностороннем порядке может принудительно инициировать сгорание Бонусов Участника в любом объеме при </w:t>
      </w:r>
      <w:r w:rsidRPr="000965E5">
        <w:t>выявлении мошеннических действий</w:t>
      </w:r>
      <w:r>
        <w:t xml:space="preserve"> со стороны Участника</w:t>
      </w:r>
      <w:r w:rsidRPr="000965E5">
        <w:t xml:space="preserve"> (искусственное накопление, злоупотребление правилами)</w:t>
      </w:r>
      <w:r>
        <w:t xml:space="preserve">. </w:t>
      </w:r>
    </w:p>
    <w:p w14:paraId="10E979B4" w14:textId="77777777" w:rsidR="00A55A19" w:rsidRDefault="008678EA" w:rsidP="00F50143">
      <w:pPr>
        <w:ind w:left="-15" w:right="0"/>
        <w:jc w:val="left"/>
      </w:pPr>
      <w:r>
        <w:t>4</w:t>
      </w:r>
      <w:r>
        <w:t>.</w:t>
      </w:r>
      <w:r>
        <w:t>5</w:t>
      </w:r>
      <w:r>
        <w:t xml:space="preserve">. В рамках проведения рекламных акций Участникам Программы могут начисляться Бонусы в большем объеме </w:t>
      </w:r>
      <w:r>
        <w:t xml:space="preserve">– </w:t>
      </w:r>
      <w:r>
        <w:t xml:space="preserve">Акционные Бонусы, </w:t>
      </w:r>
      <w:r>
        <w:t xml:space="preserve">нежели предусмотрено п. </w:t>
      </w:r>
      <w:r>
        <w:t>4</w:t>
      </w:r>
      <w:r>
        <w:t>.2 правил. Количество Акционных Бонусов определяется условиями конкретной рекламной акции.</w:t>
      </w:r>
      <w:r>
        <w:t xml:space="preserve"> </w:t>
      </w:r>
    </w:p>
    <w:p w14:paraId="67EEBA84" w14:textId="77777777" w:rsidR="00A55A19" w:rsidRDefault="008678EA" w:rsidP="00F50143">
      <w:pPr>
        <w:ind w:left="-15" w:right="0"/>
        <w:jc w:val="left"/>
      </w:pPr>
      <w:r>
        <w:t>4</w:t>
      </w:r>
      <w:r>
        <w:t xml:space="preserve">.6. В рамках проводимых рекламных акций Организатор может начислять Акционные Бонусы с отличным от стандартных </w:t>
      </w:r>
      <w:r w:rsidRPr="00040C31">
        <w:t>(1 (один) год)</w:t>
      </w:r>
      <w:r>
        <w:t xml:space="preserve"> сроком дейст</w:t>
      </w:r>
      <w:r>
        <w:t>вия. Срок действия Акционных Бонусов определяется условиями соответствующей рекламной акции.</w:t>
      </w:r>
      <w:r>
        <w:t xml:space="preserve"> </w:t>
      </w:r>
    </w:p>
    <w:p w14:paraId="4C7648C6" w14:textId="77777777" w:rsidR="00A55A19" w:rsidRDefault="008678EA" w:rsidP="00F50143">
      <w:pPr>
        <w:ind w:left="-15" w:right="0"/>
        <w:jc w:val="left"/>
      </w:pPr>
      <w:r>
        <w:t>4</w:t>
      </w:r>
      <w:r>
        <w:t>.</w:t>
      </w:r>
      <w:r>
        <w:t>7</w:t>
      </w:r>
      <w:r>
        <w:t>. В рекламной акции, проводимой в рамках Программы, могут участвовать как все Участники, так и их отдельные категории, определенные условиями конкретной реклам</w:t>
      </w:r>
      <w:r>
        <w:t>ной акции.</w:t>
      </w:r>
      <w:r>
        <w:t xml:space="preserve"> </w:t>
      </w:r>
    </w:p>
    <w:p w14:paraId="70D2A034" w14:textId="77777777" w:rsidR="00A55A19" w:rsidRDefault="008678EA" w:rsidP="00F50143">
      <w:pPr>
        <w:ind w:left="708" w:right="0" w:firstLine="0"/>
        <w:jc w:val="left"/>
      </w:pPr>
      <w:r>
        <w:t>4</w:t>
      </w:r>
      <w:r>
        <w:t>.</w:t>
      </w:r>
      <w:r>
        <w:t>8</w:t>
      </w:r>
      <w:r>
        <w:t>. Организатор самостоятельно определяет:</w:t>
      </w:r>
      <w:r>
        <w:t xml:space="preserve"> </w:t>
      </w:r>
    </w:p>
    <w:p w14:paraId="5B58E7A5" w14:textId="77777777" w:rsidR="00A55A19" w:rsidRDefault="008678EA" w:rsidP="00F50143">
      <w:pPr>
        <w:numPr>
          <w:ilvl w:val="0"/>
          <w:numId w:val="2"/>
        </w:numPr>
        <w:ind w:right="0" w:firstLine="349"/>
        <w:jc w:val="left"/>
      </w:pPr>
      <w:r>
        <w:t>сроки и условия проведения рекламной акции;</w:t>
      </w:r>
      <w:r>
        <w:t xml:space="preserve"> </w:t>
      </w:r>
    </w:p>
    <w:p w14:paraId="7CBB8F69" w14:textId="77777777" w:rsidR="00A55A19" w:rsidRDefault="008678EA" w:rsidP="00F50143">
      <w:pPr>
        <w:numPr>
          <w:ilvl w:val="0"/>
          <w:numId w:val="2"/>
        </w:numPr>
        <w:ind w:right="0" w:firstLine="349"/>
        <w:jc w:val="left"/>
      </w:pPr>
      <w:r>
        <w:t>категории Участников, для которых проводится рекламная акция.</w:t>
      </w:r>
      <w:r>
        <w:t xml:space="preserve"> </w:t>
      </w:r>
    </w:p>
    <w:p w14:paraId="4279B39E" w14:textId="2D236055" w:rsidR="00A55A19" w:rsidRDefault="008678EA" w:rsidP="001D67DD">
      <w:pPr>
        <w:numPr>
          <w:ilvl w:val="1"/>
          <w:numId w:val="3"/>
        </w:numPr>
        <w:ind w:left="0" w:right="0"/>
        <w:jc w:val="left"/>
      </w:pPr>
      <w:r>
        <w:t xml:space="preserve">Условия проведения конкретной рекламной акции можно узнать </w:t>
      </w:r>
      <w:r w:rsidR="001D67DD" w:rsidRPr="001D67DD">
        <w:t>в торговых точках и/или интернет-магазине Сети магазинов Организатора</w:t>
      </w:r>
      <w:r>
        <w:t>.</w:t>
      </w:r>
      <w:r>
        <w:t xml:space="preserve"> </w:t>
      </w:r>
    </w:p>
    <w:p w14:paraId="51EC93A2" w14:textId="77777777" w:rsidR="00A55A19" w:rsidRDefault="008678EA" w:rsidP="001D67DD">
      <w:pPr>
        <w:numPr>
          <w:ilvl w:val="1"/>
          <w:numId w:val="3"/>
        </w:numPr>
        <w:ind w:left="0" w:right="0"/>
        <w:jc w:val="left"/>
      </w:pPr>
      <w:r>
        <w:t>Бонусы не начисляются за покупку следующих товаров/услуг:</w:t>
      </w:r>
      <w:r>
        <w:t xml:space="preserve"> </w:t>
      </w:r>
    </w:p>
    <w:p w14:paraId="7BE88284" w14:textId="77777777" w:rsidR="00A55A19" w:rsidRDefault="008678EA" w:rsidP="001D67DD">
      <w:pPr>
        <w:numPr>
          <w:ilvl w:val="0"/>
          <w:numId w:val="2"/>
        </w:numPr>
        <w:ind w:left="361" w:right="0" w:firstLine="349"/>
        <w:jc w:val="left"/>
      </w:pPr>
      <w:r>
        <w:t>подарочные сертификаты;</w:t>
      </w:r>
      <w:r>
        <w:t xml:space="preserve"> </w:t>
      </w:r>
    </w:p>
    <w:p w14:paraId="21E40BE6" w14:textId="77777777" w:rsidR="00A55A19" w:rsidRDefault="008678EA" w:rsidP="001D67DD">
      <w:pPr>
        <w:numPr>
          <w:ilvl w:val="0"/>
          <w:numId w:val="2"/>
        </w:numPr>
        <w:ind w:left="361" w:right="0" w:firstLine="349"/>
        <w:jc w:val="left"/>
      </w:pPr>
      <w:r>
        <w:t>услуги доставки;</w:t>
      </w:r>
      <w:r>
        <w:t xml:space="preserve"> </w:t>
      </w:r>
    </w:p>
    <w:p w14:paraId="44A93977" w14:textId="77777777" w:rsidR="00A55A19" w:rsidRDefault="008678EA" w:rsidP="001D67DD">
      <w:pPr>
        <w:numPr>
          <w:ilvl w:val="0"/>
          <w:numId w:val="2"/>
        </w:numPr>
        <w:ind w:left="361" w:right="0" w:firstLine="349"/>
        <w:jc w:val="left"/>
      </w:pPr>
      <w:r>
        <w:t>пожертвования в благотворительные фонды;</w:t>
      </w:r>
      <w:r>
        <w:t xml:space="preserve"> </w:t>
      </w:r>
    </w:p>
    <w:p w14:paraId="2B0E6BF0" w14:textId="77777777" w:rsidR="00A55A19" w:rsidRDefault="008678EA" w:rsidP="001D67DD">
      <w:pPr>
        <w:numPr>
          <w:ilvl w:val="0"/>
          <w:numId w:val="2"/>
        </w:numPr>
        <w:ind w:left="361" w:right="0" w:firstLine="349"/>
        <w:jc w:val="left"/>
      </w:pPr>
      <w:r>
        <w:t>товары и услуги, р</w:t>
      </w:r>
      <w:r>
        <w:t>еализуемые посредством агентского договора;</w:t>
      </w:r>
      <w:r>
        <w:t xml:space="preserve"> </w:t>
      </w:r>
    </w:p>
    <w:p w14:paraId="634FAAA1" w14:textId="77777777" w:rsidR="00A55A19" w:rsidRDefault="008678EA" w:rsidP="001D67DD">
      <w:pPr>
        <w:numPr>
          <w:ilvl w:val="0"/>
          <w:numId w:val="2"/>
        </w:numPr>
        <w:ind w:left="361" w:right="0" w:firstLine="349"/>
        <w:jc w:val="left"/>
      </w:pPr>
      <w:r>
        <w:t>товары, оплаченные физическими лицами через безналичный расчет по выставленному счету;</w:t>
      </w:r>
      <w:r>
        <w:t xml:space="preserve"> </w:t>
      </w:r>
    </w:p>
    <w:p w14:paraId="6B546E3B" w14:textId="77777777" w:rsidR="001D67DD" w:rsidRDefault="008678EA" w:rsidP="001D67DD">
      <w:pPr>
        <w:numPr>
          <w:ilvl w:val="0"/>
          <w:numId w:val="2"/>
        </w:numPr>
        <w:ind w:left="361" w:right="0" w:firstLine="349"/>
        <w:jc w:val="left"/>
      </w:pPr>
      <w:r>
        <w:t>товары, оплачиваемые юридическими лицами;</w:t>
      </w:r>
      <w:r>
        <w:t xml:space="preserve"> </w:t>
      </w:r>
    </w:p>
    <w:p w14:paraId="0251D788" w14:textId="5BC6C03D" w:rsidR="00A55A19" w:rsidRDefault="008678EA" w:rsidP="001D67DD">
      <w:pPr>
        <w:numPr>
          <w:ilvl w:val="0"/>
          <w:numId w:val="2"/>
        </w:numPr>
        <w:ind w:left="361" w:right="0" w:firstLine="349"/>
        <w:jc w:val="left"/>
      </w:pPr>
      <w:r>
        <w:lastRenderedPageBreak/>
        <w:t>товары, указанные Организатором.</w:t>
      </w:r>
      <w:r>
        <w:t xml:space="preserve"> </w:t>
      </w:r>
    </w:p>
    <w:p w14:paraId="18C6253F" w14:textId="77777777" w:rsidR="00A55A19" w:rsidRDefault="008678EA" w:rsidP="001D67DD">
      <w:pPr>
        <w:numPr>
          <w:ilvl w:val="1"/>
          <w:numId w:val="4"/>
        </w:numPr>
        <w:ind w:left="373" w:right="0"/>
        <w:jc w:val="left"/>
      </w:pPr>
      <w:r>
        <w:t>Организатор по своему усмотрению может вводить ограничения в список товаров и услуг, при оплате которых Бонусы не начисляются.</w:t>
      </w:r>
      <w:r>
        <w:t xml:space="preserve"> </w:t>
      </w:r>
    </w:p>
    <w:p w14:paraId="048F9525" w14:textId="77777777" w:rsidR="00A55A19" w:rsidRDefault="008678EA" w:rsidP="001D67DD">
      <w:pPr>
        <w:numPr>
          <w:ilvl w:val="1"/>
          <w:numId w:val="4"/>
        </w:numPr>
        <w:ind w:left="373" w:right="0"/>
        <w:jc w:val="left"/>
      </w:pPr>
      <w:r>
        <w:t xml:space="preserve">На товары, частично оплаченные </w:t>
      </w:r>
      <w:proofErr w:type="spellStart"/>
      <w:r>
        <w:t>промокодами</w:t>
      </w:r>
      <w:proofErr w:type="spellEnd"/>
      <w:r>
        <w:t>, купонами или акционными подарочными картами, Бонусы начисляются только на часть стои</w:t>
      </w:r>
      <w:r>
        <w:t xml:space="preserve">мости товара, оплаченную денежными средствами (за вычетом суммы по </w:t>
      </w:r>
      <w:proofErr w:type="spellStart"/>
      <w:r>
        <w:t>промокоду</w:t>
      </w:r>
      <w:proofErr w:type="spellEnd"/>
      <w:r>
        <w:t xml:space="preserve"> или купону).</w:t>
      </w:r>
      <w:r>
        <w:t xml:space="preserve"> </w:t>
      </w:r>
    </w:p>
    <w:p w14:paraId="135959DA" w14:textId="1F85906D" w:rsidR="00A55A19" w:rsidRDefault="008678EA" w:rsidP="001D67DD">
      <w:pPr>
        <w:numPr>
          <w:ilvl w:val="1"/>
          <w:numId w:val="4"/>
        </w:numPr>
        <w:ind w:left="373" w:right="0"/>
        <w:jc w:val="left"/>
      </w:pPr>
      <w:r>
        <w:t>При возврате товара (если возврат данного товара возможен по законодательству РФ) Бонусы, начисленные за покупку этого товара, списываются со счета Участника Програм</w:t>
      </w:r>
      <w:r>
        <w:t>мы.</w:t>
      </w:r>
    </w:p>
    <w:p w14:paraId="65D8B684" w14:textId="77777777" w:rsidR="00A55A19" w:rsidRDefault="008678EA" w:rsidP="001D67DD">
      <w:pPr>
        <w:numPr>
          <w:ilvl w:val="1"/>
          <w:numId w:val="4"/>
        </w:numPr>
        <w:ind w:left="373" w:right="0"/>
        <w:jc w:val="left"/>
      </w:pPr>
      <w:r>
        <w:t>Организатор по своему усмотрению может установить иные основания (случаи) начисления и/или не начисления Бонусов, в том числе для отдельных категорий Участников.</w:t>
      </w:r>
      <w:r>
        <w:t xml:space="preserve"> </w:t>
      </w:r>
    </w:p>
    <w:p w14:paraId="45DEDA3E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116752C5" w14:textId="62026DFA" w:rsidR="00A55A19" w:rsidRDefault="008678EA" w:rsidP="000965E5">
      <w:pPr>
        <w:pStyle w:val="1"/>
        <w:numPr>
          <w:ilvl w:val="0"/>
          <w:numId w:val="0"/>
        </w:numPr>
        <w:ind w:right="9"/>
      </w:pPr>
      <w:r>
        <w:t>ИСПОЛЬЗОВАНИЕ И СГОРАНИЕ БОНУСОВ</w:t>
      </w:r>
    </w:p>
    <w:p w14:paraId="43DF05AA" w14:textId="77777777" w:rsidR="00A55A19" w:rsidRDefault="008678EA" w:rsidP="00F50143">
      <w:pPr>
        <w:spacing w:line="259" w:lineRule="auto"/>
        <w:ind w:left="708" w:right="0" w:firstLine="0"/>
        <w:jc w:val="left"/>
      </w:pPr>
      <w:r>
        <w:t xml:space="preserve"> </w:t>
      </w:r>
    </w:p>
    <w:p w14:paraId="5DE92A24" w14:textId="1C7608A6" w:rsidR="00A55A19" w:rsidRDefault="008678EA" w:rsidP="00D16DE1">
      <w:pPr>
        <w:ind w:left="343" w:right="0"/>
        <w:jc w:val="left"/>
      </w:pPr>
      <w:r>
        <w:t>5</w:t>
      </w:r>
      <w:r>
        <w:t xml:space="preserve">.1. Использование Бонусов для получения Скидки возможно только после авторизации </w:t>
      </w:r>
      <w:r w:rsidR="00040C31" w:rsidRPr="00040C31">
        <w:t>в торговых точках и/или интернет-магазине Сети магазинов Организатора</w:t>
      </w:r>
      <w:r>
        <w:t>.</w:t>
      </w:r>
      <w:r>
        <w:t xml:space="preserve"> </w:t>
      </w:r>
    </w:p>
    <w:p w14:paraId="550289AF" w14:textId="19FD16AA" w:rsidR="00A55A19" w:rsidRDefault="008678EA" w:rsidP="00D16DE1">
      <w:pPr>
        <w:ind w:left="343" w:right="0"/>
        <w:jc w:val="left"/>
      </w:pPr>
      <w:r>
        <w:t>5</w:t>
      </w:r>
      <w:r>
        <w:t>.2</w:t>
      </w:r>
      <w:bookmarkStart w:id="2" w:name="_Hlk225342405"/>
      <w:r>
        <w:t>. При оплате покупки Бонусами</w:t>
      </w:r>
      <w:r>
        <w:t xml:space="preserve"> </w:t>
      </w:r>
      <w:r>
        <w:t xml:space="preserve">может быть оплачено не более </w:t>
      </w:r>
      <w:r w:rsidRPr="00D16DE1">
        <w:rPr>
          <w:b/>
          <w:bCs/>
        </w:rPr>
        <w:t>30</w:t>
      </w:r>
      <w:r w:rsidR="00475012">
        <w:rPr>
          <w:b/>
          <w:bCs/>
        </w:rPr>
        <w:t xml:space="preserve"> </w:t>
      </w:r>
      <w:r w:rsidRPr="00D16DE1">
        <w:rPr>
          <w:b/>
          <w:bCs/>
        </w:rPr>
        <w:t>%</w:t>
      </w:r>
      <w:r w:rsidR="00D16DE1">
        <w:t xml:space="preserve"> (тридцать процентов)</w:t>
      </w:r>
      <w:r>
        <w:t xml:space="preserve"> от стоимости покупки</w:t>
      </w:r>
      <w:bookmarkEnd w:id="2"/>
      <w:r>
        <w:t>. Использованию подлежат только активные Бонусы</w:t>
      </w:r>
      <w:r w:rsidR="00040C31">
        <w:t xml:space="preserve"> при соблюдении следующих условий:</w:t>
      </w:r>
    </w:p>
    <w:p w14:paraId="7214E138" w14:textId="6068ACBC" w:rsidR="00D16DE1" w:rsidRDefault="00475012" w:rsidP="00D16DE1">
      <w:pPr>
        <w:pStyle w:val="a5"/>
        <w:numPr>
          <w:ilvl w:val="0"/>
          <w:numId w:val="15"/>
        </w:numPr>
        <w:ind w:right="0"/>
        <w:jc w:val="left"/>
      </w:pPr>
      <w:r>
        <w:t>Суммарная текущая Скидка на т</w:t>
      </w:r>
      <w:r w:rsidR="00D16DE1">
        <w:t xml:space="preserve">овар </w:t>
      </w:r>
      <w:r>
        <w:t>на момент его реализации составляет не</w:t>
      </w:r>
      <w:r w:rsidR="00D16DE1">
        <w:t xml:space="preserve"> более 30 %</w:t>
      </w:r>
      <w:r>
        <w:t xml:space="preserve"> (тридцать процентов)</w:t>
      </w:r>
      <w:r w:rsidR="00D16DE1">
        <w:t>;</w:t>
      </w:r>
    </w:p>
    <w:p w14:paraId="26111183" w14:textId="1432D755" w:rsidR="00D16DE1" w:rsidRDefault="00D16DE1" w:rsidP="00D16DE1">
      <w:pPr>
        <w:pStyle w:val="a5"/>
        <w:numPr>
          <w:ilvl w:val="0"/>
          <w:numId w:val="15"/>
        </w:numPr>
        <w:ind w:right="0"/>
        <w:jc w:val="left"/>
      </w:pPr>
      <w:r>
        <w:t>К</w:t>
      </w:r>
      <w:r>
        <w:t xml:space="preserve">атегория </w:t>
      </w:r>
      <w:r w:rsidR="00475012">
        <w:t>т</w:t>
      </w:r>
      <w:r>
        <w:t>овара: обувь, сумки, аксессуары (кроме косметики);</w:t>
      </w:r>
    </w:p>
    <w:p w14:paraId="12304326" w14:textId="4AAA82E0" w:rsidR="00D16DE1" w:rsidRDefault="00D16DE1" w:rsidP="00D16DE1">
      <w:pPr>
        <w:pStyle w:val="a5"/>
        <w:numPr>
          <w:ilvl w:val="0"/>
          <w:numId w:val="15"/>
        </w:numPr>
        <w:ind w:right="0"/>
        <w:jc w:val="left"/>
      </w:pPr>
      <w:r>
        <w:t>О</w:t>
      </w:r>
      <w:r>
        <w:t xml:space="preserve">бщая сумма </w:t>
      </w:r>
      <w:r w:rsidR="00475012">
        <w:t>С</w:t>
      </w:r>
      <w:r>
        <w:t>кидки (включая акционные предложения) не превышает 50 %</w:t>
      </w:r>
      <w:r w:rsidR="00475012">
        <w:t xml:space="preserve"> (пятьдесят процентов)</w:t>
      </w:r>
      <w:r>
        <w:t xml:space="preserve"> от первоначальной цены</w:t>
      </w:r>
      <w:r>
        <w:t xml:space="preserve"> </w:t>
      </w:r>
      <w:r w:rsidR="00475012">
        <w:t>т</w:t>
      </w:r>
      <w:r>
        <w:t>овара</w:t>
      </w:r>
      <w:r>
        <w:t>.</w:t>
      </w:r>
    </w:p>
    <w:p w14:paraId="5D68D9E9" w14:textId="6F4A7621" w:rsidR="00A55A19" w:rsidRDefault="008678EA" w:rsidP="00475012">
      <w:pPr>
        <w:pStyle w:val="a5"/>
        <w:numPr>
          <w:ilvl w:val="0"/>
          <w:numId w:val="19"/>
        </w:numPr>
        <w:spacing w:line="250" w:lineRule="auto"/>
        <w:ind w:left="340" w:right="0" w:firstLine="680"/>
        <w:jc w:val="left"/>
      </w:pPr>
      <w:r>
        <w:t>Организатор по своему усмотрению может вводить ограничения в список товаров и услуг, которые нельзя оплатить Бонусами.</w:t>
      </w:r>
      <w:r>
        <w:t xml:space="preserve"> </w:t>
      </w:r>
    </w:p>
    <w:p w14:paraId="1A7CA999" w14:textId="75384553" w:rsidR="00A55A19" w:rsidRDefault="008678EA" w:rsidP="00475012">
      <w:pPr>
        <w:pStyle w:val="a5"/>
        <w:numPr>
          <w:ilvl w:val="0"/>
          <w:numId w:val="19"/>
        </w:numPr>
        <w:spacing w:line="250" w:lineRule="auto"/>
        <w:ind w:left="340" w:right="0" w:firstLine="680"/>
        <w:jc w:val="left"/>
      </w:pPr>
      <w:r>
        <w:t>В случае оплаты двух и</w:t>
      </w:r>
      <w:r>
        <w:t xml:space="preserve"> более товаров с использованием Бонусов, Бонусы списываются в счет оплаты каждого товара пропорционально стоимости оплачиваемых товаров.</w:t>
      </w:r>
      <w:r>
        <w:t xml:space="preserve"> </w:t>
      </w:r>
    </w:p>
    <w:p w14:paraId="3B82FFEA" w14:textId="0AC875D2" w:rsidR="00A55A19" w:rsidRDefault="008678EA" w:rsidP="00475012">
      <w:pPr>
        <w:pStyle w:val="a5"/>
        <w:numPr>
          <w:ilvl w:val="0"/>
          <w:numId w:val="19"/>
        </w:numPr>
        <w:spacing w:line="250" w:lineRule="auto"/>
        <w:ind w:left="340" w:right="0" w:firstLine="680"/>
        <w:jc w:val="left"/>
      </w:pPr>
      <w:r>
        <w:t>Если активированные в доступную Скидку Бонусы не были использованы в течение 1 (одного)</w:t>
      </w:r>
      <w:r>
        <w:t xml:space="preserve"> </w:t>
      </w:r>
      <w:r>
        <w:t>года</w:t>
      </w:r>
      <w:r>
        <w:t xml:space="preserve"> </w:t>
      </w:r>
      <w:r>
        <w:t xml:space="preserve">со дня их активации </w:t>
      </w:r>
      <w:r>
        <w:t>на счете, то имеющиеся Бонусы сгорают и удаляются со счета. Сгоревшие Бонусы восстановлению не подлежат.</w:t>
      </w:r>
      <w:r>
        <w:t xml:space="preserve"> </w:t>
      </w:r>
    </w:p>
    <w:p w14:paraId="2BA089BA" w14:textId="18729225" w:rsidR="00A55A19" w:rsidRDefault="008678EA" w:rsidP="00475012">
      <w:pPr>
        <w:pStyle w:val="a5"/>
        <w:numPr>
          <w:ilvl w:val="0"/>
          <w:numId w:val="19"/>
        </w:numPr>
        <w:spacing w:line="250" w:lineRule="auto"/>
        <w:ind w:left="340" w:right="0" w:firstLine="680"/>
        <w:jc w:val="left"/>
      </w:pPr>
      <w:r>
        <w:t>Бонусы расходуются в хронологическом порядке: сначала используются Бонусы с более ранней датой сгорания.</w:t>
      </w:r>
      <w:r>
        <w:t xml:space="preserve"> </w:t>
      </w:r>
    </w:p>
    <w:p w14:paraId="48D0769E" w14:textId="2AB79339" w:rsidR="00A55A19" w:rsidRDefault="008678EA" w:rsidP="00475012">
      <w:pPr>
        <w:pStyle w:val="a5"/>
        <w:numPr>
          <w:ilvl w:val="0"/>
          <w:numId w:val="19"/>
        </w:numPr>
        <w:spacing w:line="250" w:lineRule="auto"/>
        <w:ind w:left="340" w:right="0" w:firstLine="680"/>
        <w:jc w:val="left"/>
      </w:pPr>
      <w:r>
        <w:t>Бонусы не подлежат обмену на налич</w:t>
      </w:r>
      <w:r>
        <w:t>ные денежные средства.</w:t>
      </w:r>
      <w:r>
        <w:t xml:space="preserve"> </w:t>
      </w:r>
    </w:p>
    <w:p w14:paraId="00636145" w14:textId="5FEAC131" w:rsidR="00A55A19" w:rsidRDefault="008678EA" w:rsidP="00475012">
      <w:pPr>
        <w:pStyle w:val="a5"/>
        <w:numPr>
          <w:ilvl w:val="0"/>
          <w:numId w:val="19"/>
        </w:numPr>
        <w:spacing w:line="250" w:lineRule="auto"/>
        <w:ind w:left="340" w:right="0" w:firstLine="680"/>
        <w:jc w:val="left"/>
      </w:pPr>
      <w:r>
        <w:t>Участник также не вправе выполнять любое из следующих действий:</w:t>
      </w:r>
      <w:r>
        <w:t xml:space="preserve"> </w:t>
      </w:r>
    </w:p>
    <w:p w14:paraId="7F974DAF" w14:textId="67199859" w:rsidR="00A55A19" w:rsidRDefault="00475012" w:rsidP="00475012">
      <w:pPr>
        <w:spacing w:line="250" w:lineRule="auto"/>
        <w:ind w:left="340" w:right="0" w:firstLine="680"/>
        <w:jc w:val="left"/>
      </w:pPr>
      <w:r>
        <w:t xml:space="preserve">- </w:t>
      </w:r>
      <w:r w:rsidR="008678EA">
        <w:t xml:space="preserve">дарить, продавать либо иным образом отчуждать </w:t>
      </w:r>
      <w:r w:rsidR="002B4672">
        <w:t>Бонусы,</w:t>
      </w:r>
      <w:r w:rsidR="008678EA">
        <w:t xml:space="preserve"> либо права на их получение другим Участникам или третьим лицам;</w:t>
      </w:r>
      <w:r w:rsidR="008678EA">
        <w:t xml:space="preserve"> </w:t>
      </w:r>
    </w:p>
    <w:p w14:paraId="6A8C2690" w14:textId="39CBBDF2" w:rsidR="00A55A19" w:rsidRDefault="00475012" w:rsidP="00475012">
      <w:pPr>
        <w:spacing w:line="250" w:lineRule="auto"/>
        <w:ind w:left="340" w:right="0" w:firstLine="680"/>
        <w:jc w:val="left"/>
      </w:pPr>
      <w:r>
        <w:t xml:space="preserve">- </w:t>
      </w:r>
      <w:r w:rsidR="008678EA">
        <w:t>передавать Бонусы либо права на их получение</w:t>
      </w:r>
      <w:r w:rsidR="008678EA">
        <w:t xml:space="preserve"> в залог, либо иным образом накладывать обременения на них и/или на права на их получение.</w:t>
      </w:r>
      <w:r w:rsidR="008678EA">
        <w:t xml:space="preserve"> </w:t>
      </w:r>
    </w:p>
    <w:p w14:paraId="1DB0516F" w14:textId="4DC11221" w:rsidR="00A55A19" w:rsidRDefault="008678EA" w:rsidP="00475012">
      <w:pPr>
        <w:numPr>
          <w:ilvl w:val="1"/>
          <w:numId w:val="6"/>
        </w:numPr>
        <w:ind w:right="0"/>
        <w:jc w:val="left"/>
      </w:pPr>
      <w:r>
        <w:t>В</w:t>
      </w:r>
      <w:r>
        <w:t xml:space="preserve"> случае возврата товара (если такой возврат возможен по законодательству РФ), частично или полностью оплаченного Бонусами, Бонусы будут возвращены на Бонусный счет</w:t>
      </w:r>
      <w:r>
        <w:t xml:space="preserve"> Участника в течение 20</w:t>
      </w:r>
      <w:r>
        <w:t xml:space="preserve"> </w:t>
      </w:r>
      <w:r>
        <w:t>(двадцат</w:t>
      </w:r>
      <w:r w:rsidR="002B4672">
        <w:t>ь</w:t>
      </w:r>
      <w:r>
        <w:t>)</w:t>
      </w:r>
      <w:r>
        <w:t xml:space="preserve"> </w:t>
      </w:r>
      <w:r>
        <w:t>календарных дней</w:t>
      </w:r>
      <w:r w:rsidR="002B4672">
        <w:t xml:space="preserve"> пропорционально сумме возврата</w:t>
      </w:r>
      <w:r>
        <w:t>.</w:t>
      </w:r>
      <w:r>
        <w:t xml:space="preserve"> </w:t>
      </w:r>
    </w:p>
    <w:p w14:paraId="02E148F2" w14:textId="1E42BE6C" w:rsidR="002B4672" w:rsidRDefault="002B4672" w:rsidP="00475012">
      <w:pPr>
        <w:numPr>
          <w:ilvl w:val="1"/>
          <w:numId w:val="6"/>
        </w:numPr>
        <w:ind w:right="0"/>
        <w:jc w:val="left"/>
      </w:pPr>
      <w:r>
        <w:t xml:space="preserve">В случае </w:t>
      </w:r>
      <w:r w:rsidRPr="002B4672">
        <w:t>полно</w:t>
      </w:r>
      <w:r>
        <w:t>го</w:t>
      </w:r>
      <w:r w:rsidRPr="002B4672">
        <w:t xml:space="preserve"> возврат</w:t>
      </w:r>
      <w:r>
        <w:t>а</w:t>
      </w:r>
      <w:r w:rsidRPr="002B4672">
        <w:t xml:space="preserve"> товара начисленные за покупку </w:t>
      </w:r>
      <w:r>
        <w:t xml:space="preserve">товара </w:t>
      </w:r>
      <w:r w:rsidRPr="002B4672">
        <w:t>Бонусы аннулируются</w:t>
      </w:r>
      <w:r>
        <w:t>.</w:t>
      </w:r>
    </w:p>
    <w:p w14:paraId="1030D11D" w14:textId="4EB7D7D6" w:rsidR="00A55A19" w:rsidRDefault="008678EA" w:rsidP="00475012">
      <w:pPr>
        <w:numPr>
          <w:ilvl w:val="1"/>
          <w:numId w:val="6"/>
        </w:numPr>
        <w:ind w:right="0"/>
        <w:jc w:val="left"/>
      </w:pPr>
      <w:r>
        <w:lastRenderedPageBreak/>
        <w:t xml:space="preserve">Если Участник оплачивает Бонусами 2 (два) и </w:t>
      </w:r>
      <w:r w:rsidR="002B4672">
        <w:t>более товара,</w:t>
      </w:r>
      <w:r>
        <w:t xml:space="preserve"> и затем возвращает один из них (если такой возврат возможен по законодательству РФ), то в течение </w:t>
      </w:r>
      <w:r>
        <w:t xml:space="preserve">20 </w:t>
      </w:r>
      <w:r>
        <w:t>(двадцат</w:t>
      </w:r>
      <w:r w:rsidR="002B4672">
        <w:t>ь</w:t>
      </w:r>
      <w:r>
        <w:t>) календарных дней</w:t>
      </w:r>
      <w:r>
        <w:t xml:space="preserve"> </w:t>
      </w:r>
      <w:r>
        <w:t>на Бо</w:t>
      </w:r>
      <w:r>
        <w:t>нусный счет Участника возвращается количество Бонусов, истраченных на возвращенный товар</w:t>
      </w:r>
      <w:r w:rsidR="002B4672">
        <w:t>, пропорционально сумме возврата</w:t>
      </w:r>
      <w:r>
        <w:t>. Поступившие на счет Участника Бонусы будут доступны для Скидки сразу же после возврата на счет.</w:t>
      </w:r>
      <w:r>
        <w:t xml:space="preserve"> </w:t>
      </w:r>
    </w:p>
    <w:p w14:paraId="3BD30B72" w14:textId="77777777" w:rsidR="00A55A19" w:rsidRDefault="008678EA" w:rsidP="00475012">
      <w:pPr>
        <w:numPr>
          <w:ilvl w:val="1"/>
          <w:numId w:val="6"/>
        </w:numPr>
        <w:ind w:right="0"/>
        <w:jc w:val="left"/>
      </w:pPr>
      <w:r>
        <w:t>Бонусы списываются к каждому товару пропорционально стоимости каждого</w:t>
      </w:r>
      <w:r>
        <w:t xml:space="preserve"> из этих товаров (исключение составляют товары и услуги, оплата которых Бонусами невозможна).</w:t>
      </w:r>
      <w:r>
        <w:t xml:space="preserve"> </w:t>
      </w:r>
    </w:p>
    <w:p w14:paraId="2A6AD9F3" w14:textId="77777777" w:rsidR="00A55A19" w:rsidRDefault="008678EA" w:rsidP="00475012">
      <w:pPr>
        <w:numPr>
          <w:ilvl w:val="1"/>
          <w:numId w:val="6"/>
        </w:numPr>
        <w:ind w:right="0"/>
        <w:jc w:val="left"/>
      </w:pPr>
      <w:r>
        <w:t xml:space="preserve">Бонусные баллы не суммируются с другими скидочными средствами: </w:t>
      </w:r>
      <w:proofErr w:type="spellStart"/>
      <w:r>
        <w:t>промокодами</w:t>
      </w:r>
      <w:proofErr w:type="spellEnd"/>
      <w:r>
        <w:t>, акционными подарочными картами или купонами, корпоративными подарочными картами, вирт</w:t>
      </w:r>
      <w:r>
        <w:t>уальными подарочными сертификатами. Т.е. одновременное использование Бонусов и перечисленных скидочных средств в одном чеке невозможно. В случае наличия у Участника Программы нескольких типов скидочных средств, Участник самостоятельно выбирает для использо</w:t>
      </w:r>
      <w:r>
        <w:t>вания одно любое из имеющихся у него скидочных средств.</w:t>
      </w:r>
      <w:r>
        <w:t xml:space="preserve"> </w:t>
      </w:r>
    </w:p>
    <w:p w14:paraId="60A4828A" w14:textId="0F6049B6" w:rsidR="00A55A19" w:rsidRDefault="00A55A19" w:rsidP="00F50143">
      <w:pPr>
        <w:spacing w:line="259" w:lineRule="auto"/>
        <w:ind w:right="0" w:firstLine="0"/>
        <w:jc w:val="left"/>
      </w:pPr>
    </w:p>
    <w:p w14:paraId="2230C3EC" w14:textId="2275A019" w:rsidR="00A55A19" w:rsidRDefault="008678EA" w:rsidP="000965E5">
      <w:pPr>
        <w:pStyle w:val="1"/>
        <w:numPr>
          <w:ilvl w:val="0"/>
          <w:numId w:val="0"/>
        </w:numPr>
        <w:ind w:right="7"/>
      </w:pPr>
      <w:r>
        <w:t>ИНФОРМАЦИОННЫЕ УСЛУГИ ДЛЯ УЧАСТНИКОВ ПРОГРАММЫ</w:t>
      </w:r>
    </w:p>
    <w:p w14:paraId="43D8FBC4" w14:textId="77777777" w:rsidR="00A55A19" w:rsidRDefault="008678EA" w:rsidP="00F50143">
      <w:pPr>
        <w:spacing w:line="259" w:lineRule="auto"/>
        <w:ind w:left="708" w:right="0" w:firstLine="0"/>
        <w:jc w:val="left"/>
      </w:pPr>
      <w:r>
        <w:t xml:space="preserve"> </w:t>
      </w:r>
    </w:p>
    <w:p w14:paraId="3D98EFE9" w14:textId="4A9C8F25" w:rsidR="00A55A19" w:rsidRDefault="008678EA" w:rsidP="00F50143">
      <w:pPr>
        <w:ind w:left="-15" w:right="0"/>
        <w:jc w:val="left"/>
      </w:pPr>
      <w:r>
        <w:t xml:space="preserve">6.2. Организатор может направлять Участнику </w:t>
      </w:r>
      <w:r w:rsidR="000965E5">
        <w:t xml:space="preserve">по запросу </w:t>
      </w:r>
      <w:r>
        <w:t>информацию о Бо</w:t>
      </w:r>
      <w:r>
        <w:t>нусном счете, накопленных Бонусах путем направления сообщений на указанные номер телефона</w:t>
      </w:r>
      <w:r w:rsidR="000965E5">
        <w:t xml:space="preserve"> (в том числе в мессенджере)</w:t>
      </w:r>
      <w:r>
        <w:t xml:space="preserve"> и/или на адрес электронной почты</w:t>
      </w:r>
      <w:r w:rsidR="000965E5">
        <w:t>, а также через третьих лиц, в том числе работников Организатора, в торговых точках и</w:t>
      </w:r>
      <w:r w:rsidR="000965E5" w:rsidRPr="000965E5">
        <w:t>/</w:t>
      </w:r>
      <w:r w:rsidR="000965E5">
        <w:t>или интернет-магазине Сети магазинов Организатора, в том числе путем устного уведомления Участника о Бонусном счете и накопленных Бонусах третьими лицами.</w:t>
      </w:r>
      <w:r>
        <w:t xml:space="preserve"> </w:t>
      </w:r>
    </w:p>
    <w:p w14:paraId="2BE60B8C" w14:textId="77777777" w:rsidR="000965E5" w:rsidRDefault="000965E5" w:rsidP="00F50143">
      <w:pPr>
        <w:ind w:left="-15" w:right="0"/>
        <w:jc w:val="left"/>
      </w:pPr>
    </w:p>
    <w:p w14:paraId="2F38813B" w14:textId="732C5FFF" w:rsidR="00A55A19" w:rsidRDefault="008678EA" w:rsidP="000965E5">
      <w:pPr>
        <w:pStyle w:val="1"/>
        <w:numPr>
          <w:ilvl w:val="0"/>
          <w:numId w:val="0"/>
        </w:numPr>
        <w:ind w:right="5"/>
      </w:pPr>
      <w:r>
        <w:t>ПРАВА И ОТВЕТСТВЕННОСТЬ ОРГАНИЗАТОРА</w:t>
      </w:r>
    </w:p>
    <w:p w14:paraId="25C28821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32ED2FB5" w14:textId="77777777" w:rsidR="00A55A19" w:rsidRDefault="008678EA" w:rsidP="00F50143">
      <w:pPr>
        <w:ind w:left="-15" w:right="0"/>
        <w:jc w:val="left"/>
      </w:pPr>
      <w:r>
        <w:t>7</w:t>
      </w:r>
      <w:r>
        <w:t>.1. По техническим причинам (отказ или сбой в работе каналов связи, перебои в электропитан</w:t>
      </w:r>
      <w:r>
        <w:t>ии, а также в иных случаях технического и/или технологического сбоя работы оборудования и программного обеспечения), Организатор имеет право временно приостановить выполнение операций по Бонусному счету.</w:t>
      </w:r>
      <w:r>
        <w:t xml:space="preserve"> </w:t>
      </w:r>
    </w:p>
    <w:p w14:paraId="504C04CD" w14:textId="77777777" w:rsidR="00A55A19" w:rsidRDefault="008678EA" w:rsidP="00F50143">
      <w:pPr>
        <w:ind w:left="708" w:right="0" w:firstLine="0"/>
        <w:jc w:val="left"/>
      </w:pPr>
      <w:r>
        <w:t>7</w:t>
      </w:r>
      <w:r>
        <w:t>.2.</w:t>
      </w:r>
      <w:r>
        <w:t xml:space="preserve"> </w:t>
      </w:r>
      <w:r>
        <w:t>Организатор не несет ответственности:</w:t>
      </w:r>
      <w:r>
        <w:t xml:space="preserve"> </w:t>
      </w:r>
    </w:p>
    <w:p w14:paraId="0F610258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за ущер</w:t>
      </w:r>
      <w:r>
        <w:t>б, нанесенный в результате несанкционированного использования Личного кабинета Участника, доступа к его Бонусному счету и Персональным данным, по вине и/или небрежности Участника;</w:t>
      </w:r>
      <w:r>
        <w:t xml:space="preserve"> </w:t>
      </w:r>
    </w:p>
    <w:p w14:paraId="17A3A397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в случаях совершения административных правонарушений, уголовных преступлени</w:t>
      </w:r>
      <w:r>
        <w:t>й третьими лицами;</w:t>
      </w:r>
      <w:r>
        <w:t xml:space="preserve"> </w:t>
      </w:r>
    </w:p>
    <w:p w14:paraId="7BC7A57A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в случае действия обстоятельств непреодолимой силы, а также иных действий третьих лиц;</w:t>
      </w:r>
      <w:r>
        <w:t xml:space="preserve"> </w:t>
      </w:r>
    </w:p>
    <w:p w14:paraId="3524406B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за какие</w:t>
      </w:r>
      <w:r>
        <w:t>-</w:t>
      </w:r>
      <w:r>
        <w:t>либо косвенные/непрямые убытки или упущенную выгоду Участника, или третьих лиц в результате участия в Программе.</w:t>
      </w:r>
      <w:r>
        <w:t xml:space="preserve"> </w:t>
      </w:r>
    </w:p>
    <w:p w14:paraId="4AC80F87" w14:textId="77777777" w:rsidR="00A55A19" w:rsidRDefault="008678EA" w:rsidP="00F50143">
      <w:pPr>
        <w:ind w:left="708" w:right="0" w:firstLine="0"/>
        <w:jc w:val="left"/>
      </w:pPr>
      <w:r>
        <w:t>7</w:t>
      </w:r>
      <w:r>
        <w:t>.3.</w:t>
      </w:r>
      <w:r>
        <w:t xml:space="preserve"> </w:t>
      </w:r>
      <w:r>
        <w:t>Организатор не отвеч</w:t>
      </w:r>
      <w:r>
        <w:t>ает за убытки Участника, возникшие в результате:</w:t>
      </w:r>
      <w:r>
        <w:t xml:space="preserve"> </w:t>
      </w:r>
    </w:p>
    <w:p w14:paraId="780892E5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 xml:space="preserve">наличия </w:t>
      </w:r>
      <w:r>
        <w:t>«</w:t>
      </w:r>
      <w:r>
        <w:t>вирусов</w:t>
      </w:r>
      <w:r>
        <w:t xml:space="preserve">» </w:t>
      </w:r>
      <w:r>
        <w:t>и иных вредоносных программ в оборудовании и программном обеспечении, используемом Участником для доступа к сайту Организатора;</w:t>
      </w:r>
      <w:r>
        <w:t xml:space="preserve"> </w:t>
      </w:r>
    </w:p>
    <w:p w14:paraId="7BF847C2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 xml:space="preserve">неправильного заполнения Участником реквизитов документов, </w:t>
      </w:r>
      <w:r>
        <w:t>используемых на сайте;</w:t>
      </w:r>
      <w:r>
        <w:t xml:space="preserve"> </w:t>
      </w:r>
    </w:p>
    <w:p w14:paraId="7EE5E551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неправомерных действий третьих лиц;</w:t>
      </w:r>
      <w:r>
        <w:t xml:space="preserve"> </w:t>
      </w:r>
    </w:p>
    <w:p w14:paraId="549B60C4" w14:textId="06229E5C" w:rsidR="00A55A19" w:rsidRDefault="008678EA" w:rsidP="00F50143">
      <w:pPr>
        <w:numPr>
          <w:ilvl w:val="0"/>
          <w:numId w:val="8"/>
        </w:numPr>
        <w:ind w:right="0"/>
        <w:jc w:val="left"/>
      </w:pPr>
      <w:r>
        <w:lastRenderedPageBreak/>
        <w:t>отсутствия (невозможности установления, прекращения и пр.) интернет</w:t>
      </w:r>
      <w:r>
        <w:t>-</w:t>
      </w:r>
      <w:r>
        <w:t>соединений между сервером Участника и сервером сайта</w:t>
      </w:r>
      <w:r>
        <w:t xml:space="preserve"> </w:t>
      </w:r>
      <w:r>
        <w:t>Программы;</w:t>
      </w:r>
      <w:r>
        <w:t xml:space="preserve"> - </w:t>
      </w:r>
      <w:r>
        <w:t>выполнения работ на сайте Организатора</w:t>
      </w:r>
      <w:r>
        <w:t>.</w:t>
      </w:r>
      <w:r>
        <w:t xml:space="preserve"> </w:t>
      </w:r>
    </w:p>
    <w:p w14:paraId="67DC2148" w14:textId="24D8A530" w:rsidR="00A55A19" w:rsidRDefault="008678EA" w:rsidP="00F50143">
      <w:pPr>
        <w:numPr>
          <w:ilvl w:val="1"/>
          <w:numId w:val="9"/>
        </w:numPr>
        <w:ind w:right="0"/>
        <w:jc w:val="left"/>
      </w:pPr>
      <w:r>
        <w:t>Организат</w:t>
      </w:r>
      <w:r>
        <w:t xml:space="preserve">ор имеет право производить профилактические работы в </w:t>
      </w:r>
      <w:proofErr w:type="spellStart"/>
      <w:r>
        <w:t>программноаппаратном</w:t>
      </w:r>
      <w:proofErr w:type="spellEnd"/>
      <w:r>
        <w:t xml:space="preserve"> комплексе сайта с временным приостановлением работы сайта</w:t>
      </w:r>
      <w:r>
        <w:t>. В случае наступления форс</w:t>
      </w:r>
      <w:r>
        <w:t>-</w:t>
      </w:r>
      <w:r>
        <w:t>мажорных обстоятельств, а также аварий или сбоев в программно</w:t>
      </w:r>
      <w:r>
        <w:t>-</w:t>
      </w:r>
      <w:r>
        <w:t xml:space="preserve">аппаратных </w:t>
      </w:r>
      <w:r>
        <w:t xml:space="preserve">комплексах третьих лиц, сотрудничающих с Организатором, или действий (бездействий) третьих лиц, направленных на приостановку или прекращение функционирования сайта, возможна приостановка работы сайта Организатора </w:t>
      </w:r>
      <w:r>
        <w:t>без какого</w:t>
      </w:r>
      <w:r>
        <w:t>-</w:t>
      </w:r>
      <w:r>
        <w:t>либо дополнительного уведомления Участника и возмещения любого рода убытков.</w:t>
      </w:r>
      <w:r>
        <w:t xml:space="preserve"> </w:t>
      </w:r>
    </w:p>
    <w:p w14:paraId="02F5BE72" w14:textId="77777777" w:rsidR="00A55A19" w:rsidRDefault="008678EA" w:rsidP="00F50143">
      <w:pPr>
        <w:numPr>
          <w:ilvl w:val="1"/>
          <w:numId w:val="9"/>
        </w:numPr>
        <w:ind w:right="0"/>
        <w:jc w:val="left"/>
      </w:pPr>
      <w:r>
        <w:t>Организатор не несет ответственности за какие</w:t>
      </w:r>
      <w:r>
        <w:t>-</w:t>
      </w:r>
      <w:r>
        <w:t>либо задержки в предоставлении скидок и начислении Бонусов, в том числе за некорректную регистрацию покупки в системе, непредоставле</w:t>
      </w:r>
      <w:r>
        <w:t>ние информации о покупке, либо иных деталей сделки, необходимых для расчета Бонусов. Ответственность Организатора перед Участником за нарушение условий настоящего Договора, в случае любой претензии, связанной с начислением Бонусов, ограничивается начислени</w:t>
      </w:r>
      <w:r>
        <w:t>ем надлежащего количества Бонусов на Бонусный счет данного Участника.</w:t>
      </w:r>
      <w:r>
        <w:t xml:space="preserve"> </w:t>
      </w:r>
    </w:p>
    <w:p w14:paraId="2897D57C" w14:textId="77777777" w:rsidR="00A55A19" w:rsidRDefault="008678EA" w:rsidP="00F50143">
      <w:pPr>
        <w:numPr>
          <w:ilvl w:val="1"/>
          <w:numId w:val="9"/>
        </w:numPr>
        <w:ind w:right="0"/>
        <w:jc w:val="left"/>
      </w:pPr>
      <w:r>
        <w:t xml:space="preserve">Организатор вправе в одностороннем порядке изменять условия настоящей Программы, в т.ч. срок действия Программы, уведомив об этом Участников путем размещения соответствующих объявлений </w:t>
      </w:r>
      <w:r>
        <w:t>в дополнительном разделе на сайте Организатора.</w:t>
      </w:r>
      <w:r>
        <w:t xml:space="preserve"> </w:t>
      </w:r>
    </w:p>
    <w:p w14:paraId="63E5C71F" w14:textId="77777777" w:rsidR="00A55A19" w:rsidRDefault="008678EA" w:rsidP="00F50143">
      <w:pPr>
        <w:numPr>
          <w:ilvl w:val="1"/>
          <w:numId w:val="9"/>
        </w:numPr>
        <w:ind w:right="0"/>
        <w:jc w:val="left"/>
      </w:pPr>
      <w:r>
        <w:t>Организатор не несет ответственности за приостановку или прекращение Программы в отношении Бонусного счета Участника, включая, но не ограничиваясь, ответственностью за Бонусы на Счете в момент приостановки или прекращения Программы.</w:t>
      </w:r>
      <w:r>
        <w:t xml:space="preserve"> </w:t>
      </w:r>
    </w:p>
    <w:p w14:paraId="0114CF46" w14:textId="60ED1967" w:rsidR="00A55A19" w:rsidRDefault="008678EA" w:rsidP="00F50143">
      <w:pPr>
        <w:numPr>
          <w:ilvl w:val="1"/>
          <w:numId w:val="9"/>
        </w:numPr>
        <w:ind w:right="0"/>
        <w:jc w:val="left"/>
      </w:pPr>
      <w:r>
        <w:t>Претензии к Организато</w:t>
      </w:r>
      <w:r>
        <w:t xml:space="preserve">ру относительно списания и начисления Бонусов подается в письменной форме на юридический </w:t>
      </w:r>
      <w:r>
        <w:t>адрес Организатора</w:t>
      </w:r>
      <w:r>
        <w:t xml:space="preserve"> или на электронный адрес и</w:t>
      </w:r>
      <w:r>
        <w:t xml:space="preserve"> подлежит рассмотрению Организатором в течение 30 (тридцать</w:t>
      </w:r>
      <w:r>
        <w:t>) ка</w:t>
      </w:r>
      <w:r>
        <w:t>лендарных дней с момента их получения.</w:t>
      </w:r>
      <w:r>
        <w:t xml:space="preserve"> </w:t>
      </w:r>
    </w:p>
    <w:p w14:paraId="16607032" w14:textId="77777777" w:rsidR="00A55A19" w:rsidRDefault="008678EA" w:rsidP="00F50143">
      <w:pPr>
        <w:numPr>
          <w:ilvl w:val="1"/>
          <w:numId w:val="9"/>
        </w:numPr>
        <w:ind w:right="0"/>
        <w:jc w:val="left"/>
      </w:pPr>
      <w:r>
        <w:t>Организатор вправе прекратить участие в Программе любого Участника и заблокировать/аннулировать Бонусный счет без уведомления в случаях, если Участник:</w:t>
      </w:r>
      <w:r>
        <w:t xml:space="preserve"> </w:t>
      </w:r>
    </w:p>
    <w:p w14:paraId="0CBCF7C0" w14:textId="77777777" w:rsidR="00A55A19" w:rsidRDefault="008678EA" w:rsidP="00F50143">
      <w:pPr>
        <w:numPr>
          <w:ilvl w:val="0"/>
          <w:numId w:val="8"/>
        </w:numPr>
        <w:spacing w:line="259" w:lineRule="auto"/>
        <w:ind w:right="0"/>
        <w:jc w:val="left"/>
      </w:pPr>
      <w:r>
        <w:t>не соблюдает условия Программы, а также условия иных акций Орга</w:t>
      </w:r>
      <w:r>
        <w:t>низатора;</w:t>
      </w:r>
      <w:r>
        <w:t xml:space="preserve"> </w:t>
      </w:r>
    </w:p>
    <w:p w14:paraId="4879279A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совершил или намеревается совершить продажу или покупку Бонусов</w:t>
      </w:r>
      <w:r>
        <w:t xml:space="preserve"> </w:t>
      </w:r>
      <w:r>
        <w:t>Организатора;</w:t>
      </w:r>
      <w:r>
        <w:t xml:space="preserve"> </w:t>
      </w:r>
    </w:p>
    <w:p w14:paraId="6AF10C88" w14:textId="309D2D35" w:rsidR="00A55A19" w:rsidRDefault="008678EA" w:rsidP="00F50143">
      <w:pPr>
        <w:numPr>
          <w:ilvl w:val="0"/>
          <w:numId w:val="8"/>
        </w:numPr>
        <w:ind w:right="0"/>
        <w:jc w:val="left"/>
      </w:pPr>
      <w:r>
        <w:t>допустил или намеревается допустить оформление заказа третьим лицом через свой Личный кабинет на сайте Организатора</w:t>
      </w:r>
      <w:r>
        <w:t>;</w:t>
      </w:r>
      <w:r>
        <w:t xml:space="preserve"> </w:t>
      </w:r>
    </w:p>
    <w:p w14:paraId="3C7AADCD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совершил или намеревается совершить д</w:t>
      </w:r>
      <w:r>
        <w:t>ействия, имеющие значимые признаки мошенничества, обман или прочие манипуляции, которые повлекли или могут повлечь за собой материальный ущерб, моральные и прочие негативные последствия;</w:t>
      </w:r>
      <w:r>
        <w:t xml:space="preserve"> </w:t>
      </w:r>
    </w:p>
    <w:p w14:paraId="496A56A2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злоупотребляет какими</w:t>
      </w:r>
      <w:r>
        <w:t>-</w:t>
      </w:r>
      <w:r>
        <w:t>либо правами, предоставляемыми Участнику в рам</w:t>
      </w:r>
      <w:r>
        <w:t>ках Программы;</w:t>
      </w:r>
      <w:r>
        <w:t xml:space="preserve"> </w:t>
      </w:r>
    </w:p>
    <w:p w14:paraId="0F8A516E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не заполнил обязательные поля формы на определенном Организатором сайте или заполнил некорректно и это не позволяет его идентифицировать надлежащим образом;</w:t>
      </w:r>
      <w:r>
        <w:t xml:space="preserve"> </w:t>
      </w:r>
    </w:p>
    <w:p w14:paraId="4862B4DD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t>предоставляет информацию (сведения), вводящую в заблуждение либо не соответствующу</w:t>
      </w:r>
      <w:r>
        <w:t>ю действительности;</w:t>
      </w:r>
      <w:r>
        <w:t xml:space="preserve"> </w:t>
      </w:r>
    </w:p>
    <w:p w14:paraId="0DC15C34" w14:textId="77777777" w:rsidR="00A55A19" w:rsidRDefault="008678EA" w:rsidP="00F50143">
      <w:pPr>
        <w:numPr>
          <w:ilvl w:val="0"/>
          <w:numId w:val="8"/>
        </w:numPr>
        <w:ind w:right="0"/>
        <w:jc w:val="left"/>
      </w:pPr>
      <w:r>
        <w:lastRenderedPageBreak/>
        <w:t>в</w:t>
      </w:r>
      <w:r>
        <w:t xml:space="preserve"> </w:t>
      </w:r>
      <w:r>
        <w:t>соответствии с требованиями действующего законодательства РФ.</w:t>
      </w:r>
      <w:r>
        <w:t xml:space="preserve"> </w:t>
      </w:r>
    </w:p>
    <w:p w14:paraId="4DFAE92B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2DCFEBE4" w14:textId="02F46587" w:rsidR="00A55A19" w:rsidRDefault="008678EA" w:rsidP="008678EA">
      <w:pPr>
        <w:pStyle w:val="1"/>
        <w:numPr>
          <w:ilvl w:val="0"/>
          <w:numId w:val="0"/>
        </w:numPr>
        <w:ind w:right="7"/>
      </w:pPr>
      <w:r>
        <w:t>ОБЯЗАННОСТИ УЧАСТНИКА</w:t>
      </w:r>
    </w:p>
    <w:p w14:paraId="1C99586E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41E23C31" w14:textId="77777777" w:rsidR="00A55A19" w:rsidRDefault="008678EA" w:rsidP="00F50143">
      <w:pPr>
        <w:ind w:left="-15" w:right="0"/>
        <w:jc w:val="left"/>
      </w:pPr>
      <w:r>
        <w:t>8</w:t>
      </w:r>
      <w:r>
        <w:t>.1. Участник несет ответственность за любые действия, осуществленные с использованием сайта</w:t>
      </w:r>
      <w:r>
        <w:t xml:space="preserve"> </w:t>
      </w:r>
      <w:r>
        <w:t>Организатора Программы в его Личном кабинете. Любы</w:t>
      </w:r>
      <w:r>
        <w:t>е убытки или ущерб, нанесенные сайтом Организатора или лицами, ответственными за сайт, либо любыми третьими лицами вследствие получения ошибочных, неточных или неполных данных в регистрационных формах Участника, будут являться исключительной ответственност</w:t>
      </w:r>
      <w:r>
        <w:t>ью Участника.</w:t>
      </w:r>
      <w:r>
        <w:t xml:space="preserve"> </w:t>
      </w:r>
    </w:p>
    <w:p w14:paraId="1F2C018A" w14:textId="77777777" w:rsidR="00A55A19" w:rsidRDefault="008678EA" w:rsidP="00F50143">
      <w:pPr>
        <w:ind w:left="-15" w:right="0"/>
        <w:jc w:val="left"/>
      </w:pPr>
      <w:r>
        <w:t>8</w:t>
      </w:r>
      <w:r>
        <w:t>.2. Участник Программы должен самостоятельно контролировать актуальность своих регистрационных данных и в случае необходимости, вносить корректировки в своем Личном кабинете.</w:t>
      </w:r>
      <w:r>
        <w:t xml:space="preserve"> </w:t>
      </w:r>
      <w:r>
        <w:t>Данные о дате рождения возможно менять не чаще чем раз в год.</w:t>
      </w:r>
      <w:r>
        <w:t xml:space="preserve"> </w:t>
      </w:r>
    </w:p>
    <w:p w14:paraId="7643C786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214A48F5" w14:textId="74E7AF1A" w:rsidR="00A55A19" w:rsidRDefault="008678EA" w:rsidP="008678EA">
      <w:pPr>
        <w:pStyle w:val="1"/>
        <w:numPr>
          <w:ilvl w:val="0"/>
          <w:numId w:val="0"/>
        </w:numPr>
        <w:ind w:right="5"/>
      </w:pPr>
      <w:r>
        <w:t>ПРОЧИЕ УСЛОВИЯ</w:t>
      </w:r>
    </w:p>
    <w:p w14:paraId="39DD9A6C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0579FCA7" w14:textId="6237A04C" w:rsidR="00A55A19" w:rsidRDefault="008678EA" w:rsidP="00F50143">
      <w:pPr>
        <w:ind w:left="-15" w:right="0"/>
        <w:jc w:val="left"/>
      </w:pPr>
      <w:r>
        <w:t>9</w:t>
      </w:r>
      <w:r>
        <w:t>.1. Если Участник хочет отказаться от участия в Программе, заблокировать Учетную запись или изменить Персональные данные, он должен написать письмо на электронный адрес</w:t>
      </w:r>
      <w:r>
        <w:t xml:space="preserve"> Организатора</w:t>
      </w:r>
      <w:r>
        <w:t>.</w:t>
      </w:r>
      <w:r>
        <w:t xml:space="preserve"> </w:t>
      </w:r>
    </w:p>
    <w:p w14:paraId="33DE36DC" w14:textId="77777777" w:rsidR="00A55A19" w:rsidRDefault="008678EA" w:rsidP="00F50143">
      <w:pPr>
        <w:ind w:left="-15" w:right="0"/>
        <w:jc w:val="left"/>
      </w:pPr>
      <w:r>
        <w:t>9</w:t>
      </w:r>
      <w:r>
        <w:t>.2. Организатор имеет право в одностороннем порядке заблокирова</w:t>
      </w:r>
      <w:r>
        <w:t>ть Учетную запись Участника и Бонусный счет, если у Организатора есть обоснованные причины полагать, что Учетная запись недобросовестно используется Участником и/или используется ненадлежащим Участником, и/или без согласия Участника.</w:t>
      </w:r>
      <w:r>
        <w:t xml:space="preserve"> </w:t>
      </w:r>
    </w:p>
    <w:p w14:paraId="6EEB657E" w14:textId="77777777" w:rsidR="00A55A19" w:rsidRDefault="008678EA" w:rsidP="00F50143">
      <w:pPr>
        <w:ind w:left="-15" w:right="0"/>
        <w:jc w:val="left"/>
      </w:pPr>
      <w:r>
        <w:t>9</w:t>
      </w:r>
      <w:r>
        <w:t>.3. Документом, подт</w:t>
      </w:r>
      <w:r>
        <w:t xml:space="preserve">верждающим обязанность Организатора начислить Бонусы на счет Участника, является кассовый чек (или иной официальный документ, подтверждающий покупку товара в рамках Программы) на бумажном носителе. Все претензии по факту начисления Бонусов рассматриваются </w:t>
      </w:r>
      <w:r>
        <w:t>Организатором только при предъявлении данных документов.</w:t>
      </w:r>
      <w:r>
        <w:t xml:space="preserve"> </w:t>
      </w:r>
    </w:p>
    <w:p w14:paraId="57A18F3A" w14:textId="77777777" w:rsidR="00A55A19" w:rsidRDefault="008678EA" w:rsidP="00F50143">
      <w:pPr>
        <w:ind w:left="-15" w:right="0"/>
        <w:jc w:val="left"/>
      </w:pPr>
      <w:r>
        <w:t>9</w:t>
      </w:r>
      <w:r>
        <w:t>.</w:t>
      </w:r>
      <w:r>
        <w:t>4</w:t>
      </w:r>
      <w:r>
        <w:t>. Бонусы могут быть списаны по инициативе Организатора без предварительного уведомления Участника Программы в случае, если они были начислены на счет Участника ошибочно, в результате действий Участника или иного лица, содержащих элементы недобросовестности</w:t>
      </w:r>
      <w:r>
        <w:t>, или по иным основаниям, определенным решением Организатора.</w:t>
      </w:r>
      <w:r>
        <w:t xml:space="preserve"> </w:t>
      </w:r>
    </w:p>
    <w:p w14:paraId="6C009908" w14:textId="77777777" w:rsidR="00A55A19" w:rsidRDefault="008678EA" w:rsidP="00F50143">
      <w:pPr>
        <w:ind w:left="-15" w:right="0"/>
        <w:jc w:val="left"/>
      </w:pPr>
      <w:r>
        <w:t>9</w:t>
      </w:r>
      <w:r>
        <w:t>.</w:t>
      </w:r>
      <w:r>
        <w:t>5</w:t>
      </w:r>
      <w:r>
        <w:t>. Организатор может проводить акции по восстановлению Участникам Программы сгоревших Бонусов.</w:t>
      </w:r>
      <w:r>
        <w:t xml:space="preserve"> </w:t>
      </w:r>
    </w:p>
    <w:p w14:paraId="6DFBB67F" w14:textId="77777777" w:rsidR="00A55A19" w:rsidRDefault="008678EA" w:rsidP="00F50143">
      <w:pPr>
        <w:ind w:left="-15" w:right="0"/>
        <w:jc w:val="left"/>
      </w:pPr>
      <w:r>
        <w:t>9</w:t>
      </w:r>
      <w:r>
        <w:t xml:space="preserve">.6. Представитель юридического лица не может использовать учетную запись Программы лояльности </w:t>
      </w:r>
      <w:r>
        <w:t>для совершения покупок от имени юридического лица, даже если он является Участником Программы.</w:t>
      </w:r>
      <w:r>
        <w:t xml:space="preserve"> </w:t>
      </w:r>
    </w:p>
    <w:p w14:paraId="6C952A3C" w14:textId="77777777" w:rsidR="00A55A19" w:rsidRDefault="008678EA" w:rsidP="00F50143">
      <w:pPr>
        <w:ind w:left="-15" w:right="0"/>
        <w:jc w:val="left"/>
      </w:pPr>
      <w:r>
        <w:t>9</w:t>
      </w:r>
      <w:r>
        <w:t>.</w:t>
      </w:r>
      <w:r>
        <w:t>7</w:t>
      </w:r>
      <w:r>
        <w:t>. Размещение настоящей Программы на сайте Организатора считается надлежащим уведомлением Участников об ее содержании и изменении. Участник обязан самостоятел</w:t>
      </w:r>
      <w:r>
        <w:t>ьно ознакомиться со всеми изменениями в Программе и поддерживать свою осведомленность об актуальных условиях Программы. Организатор Программы не несет ответственность за незнание или не ознакомление Участника с настоящей Программой, а все риски по негативн</w:t>
      </w:r>
      <w:r>
        <w:t>ым последствиям Участник принимает на себя.</w:t>
      </w:r>
      <w:r>
        <w:t xml:space="preserve"> </w:t>
      </w:r>
    </w:p>
    <w:p w14:paraId="318222A1" w14:textId="77777777" w:rsidR="00A55A19" w:rsidRDefault="008678EA" w:rsidP="00F50143">
      <w:pPr>
        <w:ind w:left="-15" w:right="0"/>
        <w:jc w:val="left"/>
      </w:pPr>
      <w:r>
        <w:t>Участник Программы гарантирует, что все условия настоящей Программы ему ясны</w:t>
      </w:r>
      <w:r>
        <w:t xml:space="preserve"> </w:t>
      </w:r>
      <w:r>
        <w:t>и понятны,</w:t>
      </w:r>
      <w:r>
        <w:t xml:space="preserve"> </w:t>
      </w:r>
      <w:r>
        <w:t>и он принимает их в полном объеме.</w:t>
      </w:r>
      <w:r>
        <w:t xml:space="preserve"> </w:t>
      </w:r>
    </w:p>
    <w:p w14:paraId="68774471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4289879B" w14:textId="0B0D6E3C" w:rsidR="00A55A19" w:rsidRDefault="008678EA" w:rsidP="008678EA">
      <w:pPr>
        <w:pStyle w:val="1"/>
        <w:numPr>
          <w:ilvl w:val="0"/>
          <w:numId w:val="0"/>
        </w:numPr>
        <w:ind w:right="5"/>
      </w:pPr>
      <w:r>
        <w:t>СПОРЫ И РАЗНОГЛАСИЯ</w:t>
      </w:r>
    </w:p>
    <w:p w14:paraId="31241602" w14:textId="77777777" w:rsidR="00A55A19" w:rsidRDefault="008678EA" w:rsidP="00F50143">
      <w:pPr>
        <w:spacing w:line="259" w:lineRule="auto"/>
        <w:ind w:left="55" w:right="0" w:firstLine="0"/>
        <w:jc w:val="left"/>
      </w:pPr>
      <w:r>
        <w:rPr>
          <w:b/>
        </w:rPr>
        <w:t xml:space="preserve"> </w:t>
      </w:r>
    </w:p>
    <w:p w14:paraId="506D1641" w14:textId="77777777" w:rsidR="00A55A19" w:rsidRDefault="008678EA" w:rsidP="00F50143">
      <w:pPr>
        <w:ind w:left="-15" w:right="0"/>
        <w:jc w:val="left"/>
      </w:pPr>
      <w:r>
        <w:lastRenderedPageBreak/>
        <w:t>10</w:t>
      </w:r>
      <w:r>
        <w:t>.1. Споры и разногласия между Сторонами относительно исполне</w:t>
      </w:r>
      <w:r>
        <w:t>ния/применения настоящей Программы решаются путем переговоров.</w:t>
      </w:r>
      <w:r>
        <w:t xml:space="preserve"> </w:t>
      </w:r>
    </w:p>
    <w:p w14:paraId="03FB990E" w14:textId="56BA7AAD" w:rsidR="00A55A19" w:rsidRDefault="008678EA" w:rsidP="00F50143">
      <w:pPr>
        <w:ind w:left="-15" w:right="0"/>
        <w:jc w:val="left"/>
      </w:pPr>
      <w:r>
        <w:t>10</w:t>
      </w:r>
      <w:r>
        <w:t>.2. При не достижении согласия спор решается в судебном порядке. В случае, когда действующим законодательством РФ, предусмотрена возможность соблюдения досудебного (претензионного) порядка у</w:t>
      </w:r>
      <w:r>
        <w:t>регулирования спора, такой порядок считается соблюденным по истечение 30 (тридцать</w:t>
      </w:r>
      <w:r>
        <w:t>)</w:t>
      </w:r>
      <w:r>
        <w:t xml:space="preserve"> </w:t>
      </w:r>
      <w:r>
        <w:t>календарных</w:t>
      </w:r>
      <w:r>
        <w:t xml:space="preserve"> </w:t>
      </w:r>
      <w:r>
        <w:t>дней с даты получения претензии адресатом, если иной порядок и сроки не определены нормами действующего законодательства.</w:t>
      </w:r>
      <w:r>
        <w:t xml:space="preserve"> </w:t>
      </w:r>
    </w:p>
    <w:sectPr w:rsidR="00A55A19" w:rsidSect="00217775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D62"/>
    <w:multiLevelType w:val="multilevel"/>
    <w:tmpl w:val="C3D69B84"/>
    <w:lvl w:ilvl="0">
      <w:start w:val="4"/>
      <w:numFmt w:val="decimal"/>
      <w:lvlText w:val="5.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B3A556A"/>
    <w:multiLevelType w:val="multilevel"/>
    <w:tmpl w:val="040CB17E"/>
    <w:lvl w:ilvl="0">
      <w:start w:val="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61B05"/>
    <w:multiLevelType w:val="hybridMultilevel"/>
    <w:tmpl w:val="BD22432C"/>
    <w:lvl w:ilvl="0" w:tplc="9D96EC32">
      <w:start w:val="1"/>
      <w:numFmt w:val="decimal"/>
      <w:lvlText w:val="4.3.%1."/>
      <w:lvlJc w:val="left"/>
      <w:pPr>
        <w:ind w:left="1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3" w:hanging="360"/>
      </w:pPr>
    </w:lvl>
    <w:lvl w:ilvl="2" w:tplc="0419001B" w:tentative="1">
      <w:start w:val="1"/>
      <w:numFmt w:val="lowerRoman"/>
      <w:lvlText w:val="%3."/>
      <w:lvlJc w:val="right"/>
      <w:pPr>
        <w:ind w:left="2843" w:hanging="180"/>
      </w:pPr>
    </w:lvl>
    <w:lvl w:ilvl="3" w:tplc="0419000F" w:tentative="1">
      <w:start w:val="1"/>
      <w:numFmt w:val="decimal"/>
      <w:lvlText w:val="%4."/>
      <w:lvlJc w:val="left"/>
      <w:pPr>
        <w:ind w:left="3563" w:hanging="360"/>
      </w:pPr>
    </w:lvl>
    <w:lvl w:ilvl="4" w:tplc="04190019" w:tentative="1">
      <w:start w:val="1"/>
      <w:numFmt w:val="lowerLetter"/>
      <w:lvlText w:val="%5."/>
      <w:lvlJc w:val="left"/>
      <w:pPr>
        <w:ind w:left="4283" w:hanging="360"/>
      </w:pPr>
    </w:lvl>
    <w:lvl w:ilvl="5" w:tplc="0419001B" w:tentative="1">
      <w:start w:val="1"/>
      <w:numFmt w:val="lowerRoman"/>
      <w:lvlText w:val="%6."/>
      <w:lvlJc w:val="right"/>
      <w:pPr>
        <w:ind w:left="5003" w:hanging="180"/>
      </w:pPr>
    </w:lvl>
    <w:lvl w:ilvl="6" w:tplc="0419000F" w:tentative="1">
      <w:start w:val="1"/>
      <w:numFmt w:val="decimal"/>
      <w:lvlText w:val="%7."/>
      <w:lvlJc w:val="left"/>
      <w:pPr>
        <w:ind w:left="5723" w:hanging="360"/>
      </w:pPr>
    </w:lvl>
    <w:lvl w:ilvl="7" w:tplc="04190019" w:tentative="1">
      <w:start w:val="1"/>
      <w:numFmt w:val="lowerLetter"/>
      <w:lvlText w:val="%8."/>
      <w:lvlJc w:val="left"/>
      <w:pPr>
        <w:ind w:left="6443" w:hanging="360"/>
      </w:pPr>
    </w:lvl>
    <w:lvl w:ilvl="8" w:tplc="041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 w15:restartNumberingAfterBreak="0">
    <w:nsid w:val="19E06637"/>
    <w:multiLevelType w:val="multilevel"/>
    <w:tmpl w:val="82D6DC92"/>
    <w:lvl w:ilvl="0">
      <w:start w:val="1"/>
      <w:numFmt w:val="decimal"/>
      <w:lvlText w:val="%1."/>
      <w:lvlJc w:val="left"/>
      <w:pPr>
        <w:ind w:left="14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1" w:hanging="1440"/>
      </w:pPr>
      <w:rPr>
        <w:rFonts w:hint="default"/>
      </w:rPr>
    </w:lvl>
  </w:abstractNum>
  <w:abstractNum w:abstractNumId="4" w15:restartNumberingAfterBreak="0">
    <w:nsid w:val="1F0C365B"/>
    <w:multiLevelType w:val="hybridMultilevel"/>
    <w:tmpl w:val="E2C2DA6A"/>
    <w:lvl w:ilvl="0" w:tplc="6B3A2808">
      <w:start w:val="3"/>
      <w:numFmt w:val="decimal"/>
      <w:lvlText w:val="5.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2" w:hanging="360"/>
      </w:pPr>
    </w:lvl>
    <w:lvl w:ilvl="2" w:tplc="0419001B" w:tentative="1">
      <w:start w:val="1"/>
      <w:numFmt w:val="lowerRoman"/>
      <w:lvlText w:val="%3."/>
      <w:lvlJc w:val="right"/>
      <w:pPr>
        <w:ind w:left="1112" w:hanging="180"/>
      </w:pPr>
    </w:lvl>
    <w:lvl w:ilvl="3" w:tplc="0419000F" w:tentative="1">
      <w:start w:val="1"/>
      <w:numFmt w:val="decimal"/>
      <w:lvlText w:val="%4."/>
      <w:lvlJc w:val="left"/>
      <w:pPr>
        <w:ind w:left="1832" w:hanging="360"/>
      </w:pPr>
    </w:lvl>
    <w:lvl w:ilvl="4" w:tplc="04190019" w:tentative="1">
      <w:start w:val="1"/>
      <w:numFmt w:val="lowerLetter"/>
      <w:lvlText w:val="%5."/>
      <w:lvlJc w:val="left"/>
      <w:pPr>
        <w:ind w:left="2552" w:hanging="360"/>
      </w:pPr>
    </w:lvl>
    <w:lvl w:ilvl="5" w:tplc="0419001B" w:tentative="1">
      <w:start w:val="1"/>
      <w:numFmt w:val="lowerRoman"/>
      <w:lvlText w:val="%6."/>
      <w:lvlJc w:val="right"/>
      <w:pPr>
        <w:ind w:left="3272" w:hanging="180"/>
      </w:pPr>
    </w:lvl>
    <w:lvl w:ilvl="6" w:tplc="0419000F" w:tentative="1">
      <w:start w:val="1"/>
      <w:numFmt w:val="decimal"/>
      <w:lvlText w:val="%7."/>
      <w:lvlJc w:val="left"/>
      <w:pPr>
        <w:ind w:left="3992" w:hanging="360"/>
      </w:pPr>
    </w:lvl>
    <w:lvl w:ilvl="7" w:tplc="04190019" w:tentative="1">
      <w:start w:val="1"/>
      <w:numFmt w:val="lowerLetter"/>
      <w:lvlText w:val="%8."/>
      <w:lvlJc w:val="left"/>
      <w:pPr>
        <w:ind w:left="4712" w:hanging="360"/>
      </w:pPr>
    </w:lvl>
    <w:lvl w:ilvl="8" w:tplc="0419001B" w:tentative="1">
      <w:start w:val="1"/>
      <w:numFmt w:val="lowerRoman"/>
      <w:lvlText w:val="%9."/>
      <w:lvlJc w:val="right"/>
      <w:pPr>
        <w:ind w:left="5432" w:hanging="180"/>
      </w:pPr>
    </w:lvl>
  </w:abstractNum>
  <w:abstractNum w:abstractNumId="5" w15:restartNumberingAfterBreak="0">
    <w:nsid w:val="25492AC9"/>
    <w:multiLevelType w:val="hybridMultilevel"/>
    <w:tmpl w:val="1ECE33E6"/>
    <w:lvl w:ilvl="0" w:tplc="4844D6E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4DC4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868C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F6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24C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4E6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223A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007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AED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8739CB"/>
    <w:multiLevelType w:val="hybridMultilevel"/>
    <w:tmpl w:val="D6528668"/>
    <w:lvl w:ilvl="0" w:tplc="C98810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0CA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667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7AC3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8470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0D9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A8C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EAC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4B91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620FBD"/>
    <w:multiLevelType w:val="hybridMultilevel"/>
    <w:tmpl w:val="E6A00FDA"/>
    <w:lvl w:ilvl="0" w:tplc="ECAADCC0">
      <w:start w:val="3"/>
      <w:numFmt w:val="decimal"/>
      <w:lvlText w:val="5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9505D"/>
    <w:multiLevelType w:val="multilevel"/>
    <w:tmpl w:val="9412E1C4"/>
    <w:lvl w:ilvl="0">
      <w:start w:val="1"/>
      <w:numFmt w:val="decimal"/>
      <w:lvlText w:val="5.2.%1."/>
      <w:lvlJc w:val="left"/>
      <w:pPr>
        <w:ind w:left="17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1" w:hanging="1440"/>
      </w:pPr>
      <w:rPr>
        <w:rFonts w:hint="default"/>
      </w:rPr>
    </w:lvl>
  </w:abstractNum>
  <w:abstractNum w:abstractNumId="9" w15:restartNumberingAfterBreak="0">
    <w:nsid w:val="33F75232"/>
    <w:multiLevelType w:val="hybridMultilevel"/>
    <w:tmpl w:val="359AC80C"/>
    <w:lvl w:ilvl="0" w:tplc="06B00E3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0AA08">
      <w:start w:val="1"/>
      <w:numFmt w:val="lowerLetter"/>
      <w:lvlText w:val="%2"/>
      <w:lvlJc w:val="left"/>
      <w:pPr>
        <w:ind w:left="3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23B34">
      <w:start w:val="1"/>
      <w:numFmt w:val="lowerRoman"/>
      <w:lvlText w:val="%3"/>
      <w:lvlJc w:val="left"/>
      <w:pPr>
        <w:ind w:left="40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06048">
      <w:start w:val="1"/>
      <w:numFmt w:val="decimal"/>
      <w:lvlText w:val="%4"/>
      <w:lvlJc w:val="left"/>
      <w:pPr>
        <w:ind w:left="47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2BA7C">
      <w:start w:val="1"/>
      <w:numFmt w:val="lowerLetter"/>
      <w:lvlText w:val="%5"/>
      <w:lvlJc w:val="left"/>
      <w:pPr>
        <w:ind w:left="54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4B2D0">
      <w:start w:val="1"/>
      <w:numFmt w:val="lowerRoman"/>
      <w:lvlText w:val="%6"/>
      <w:lvlJc w:val="left"/>
      <w:pPr>
        <w:ind w:left="6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9B92">
      <w:start w:val="1"/>
      <w:numFmt w:val="decimal"/>
      <w:lvlText w:val="%7"/>
      <w:lvlJc w:val="left"/>
      <w:pPr>
        <w:ind w:left="69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CF410">
      <w:start w:val="1"/>
      <w:numFmt w:val="lowerLetter"/>
      <w:lvlText w:val="%8"/>
      <w:lvlJc w:val="left"/>
      <w:pPr>
        <w:ind w:left="7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235CA">
      <w:start w:val="1"/>
      <w:numFmt w:val="lowerRoman"/>
      <w:lvlText w:val="%9"/>
      <w:lvlJc w:val="left"/>
      <w:pPr>
        <w:ind w:left="8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EB43A5"/>
    <w:multiLevelType w:val="hybridMultilevel"/>
    <w:tmpl w:val="AB2AD91E"/>
    <w:lvl w:ilvl="0" w:tplc="D9B201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BCA1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F85D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BA538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72603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ADB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E05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84CB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6314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713396"/>
    <w:multiLevelType w:val="hybridMultilevel"/>
    <w:tmpl w:val="88CA486C"/>
    <w:lvl w:ilvl="0" w:tplc="6B3A2808">
      <w:start w:val="3"/>
      <w:numFmt w:val="decimal"/>
      <w:lvlText w:val="5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" w:hanging="360"/>
      </w:pPr>
    </w:lvl>
    <w:lvl w:ilvl="2" w:tplc="0419001B" w:tentative="1">
      <w:start w:val="1"/>
      <w:numFmt w:val="lowerRoman"/>
      <w:lvlText w:val="%3."/>
      <w:lvlJc w:val="right"/>
      <w:pPr>
        <w:ind w:left="752" w:hanging="180"/>
      </w:pPr>
    </w:lvl>
    <w:lvl w:ilvl="3" w:tplc="0419000F" w:tentative="1">
      <w:start w:val="1"/>
      <w:numFmt w:val="decimal"/>
      <w:lvlText w:val="%4."/>
      <w:lvlJc w:val="left"/>
      <w:pPr>
        <w:ind w:left="1472" w:hanging="360"/>
      </w:pPr>
    </w:lvl>
    <w:lvl w:ilvl="4" w:tplc="04190019" w:tentative="1">
      <w:start w:val="1"/>
      <w:numFmt w:val="lowerLetter"/>
      <w:lvlText w:val="%5."/>
      <w:lvlJc w:val="left"/>
      <w:pPr>
        <w:ind w:left="2192" w:hanging="360"/>
      </w:pPr>
    </w:lvl>
    <w:lvl w:ilvl="5" w:tplc="0419001B" w:tentative="1">
      <w:start w:val="1"/>
      <w:numFmt w:val="lowerRoman"/>
      <w:lvlText w:val="%6."/>
      <w:lvlJc w:val="right"/>
      <w:pPr>
        <w:ind w:left="2912" w:hanging="180"/>
      </w:pPr>
    </w:lvl>
    <w:lvl w:ilvl="6" w:tplc="0419000F" w:tentative="1">
      <w:start w:val="1"/>
      <w:numFmt w:val="decimal"/>
      <w:lvlText w:val="%7."/>
      <w:lvlJc w:val="left"/>
      <w:pPr>
        <w:ind w:left="3632" w:hanging="360"/>
      </w:pPr>
    </w:lvl>
    <w:lvl w:ilvl="7" w:tplc="04190019" w:tentative="1">
      <w:start w:val="1"/>
      <w:numFmt w:val="lowerLetter"/>
      <w:lvlText w:val="%8."/>
      <w:lvlJc w:val="left"/>
      <w:pPr>
        <w:ind w:left="4352" w:hanging="360"/>
      </w:pPr>
    </w:lvl>
    <w:lvl w:ilvl="8" w:tplc="0419001B" w:tentative="1">
      <w:start w:val="1"/>
      <w:numFmt w:val="lowerRoman"/>
      <w:lvlText w:val="%9."/>
      <w:lvlJc w:val="right"/>
      <w:pPr>
        <w:ind w:left="5072" w:hanging="180"/>
      </w:pPr>
    </w:lvl>
  </w:abstractNum>
  <w:abstractNum w:abstractNumId="12" w15:restartNumberingAfterBreak="0">
    <w:nsid w:val="42A4562E"/>
    <w:multiLevelType w:val="hybridMultilevel"/>
    <w:tmpl w:val="B222360E"/>
    <w:lvl w:ilvl="0" w:tplc="0B7AA096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01AE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283E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AF1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47E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C6C2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40B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DCA32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2C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E91E89"/>
    <w:multiLevelType w:val="hybridMultilevel"/>
    <w:tmpl w:val="5BFA1212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14" w15:restartNumberingAfterBreak="0">
    <w:nsid w:val="643A555E"/>
    <w:multiLevelType w:val="multilevel"/>
    <w:tmpl w:val="7A4C2FD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285447"/>
    <w:multiLevelType w:val="hybridMultilevel"/>
    <w:tmpl w:val="036821E4"/>
    <w:lvl w:ilvl="0" w:tplc="82A8FD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4534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8DA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01CF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E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C861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8E01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C7E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4A04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7C4D12"/>
    <w:multiLevelType w:val="multilevel"/>
    <w:tmpl w:val="D4C639F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9173C3"/>
    <w:multiLevelType w:val="multilevel"/>
    <w:tmpl w:val="B71A0F5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D5303F"/>
    <w:multiLevelType w:val="hybridMultilevel"/>
    <w:tmpl w:val="46B89850"/>
    <w:lvl w:ilvl="0" w:tplc="0419000F">
      <w:start w:val="1"/>
      <w:numFmt w:val="decimal"/>
      <w:lvlText w:val="%1."/>
      <w:lvlJc w:val="left"/>
      <w:pPr>
        <w:ind w:left="2101" w:hanging="360"/>
      </w:pPr>
    </w:lvl>
    <w:lvl w:ilvl="1" w:tplc="04190019" w:tentative="1">
      <w:start w:val="1"/>
      <w:numFmt w:val="lowerLetter"/>
      <w:lvlText w:val="%2."/>
      <w:lvlJc w:val="left"/>
      <w:pPr>
        <w:ind w:left="2821" w:hanging="360"/>
      </w:pPr>
    </w:lvl>
    <w:lvl w:ilvl="2" w:tplc="0419001B" w:tentative="1">
      <w:start w:val="1"/>
      <w:numFmt w:val="lowerRoman"/>
      <w:lvlText w:val="%3."/>
      <w:lvlJc w:val="right"/>
      <w:pPr>
        <w:ind w:left="3541" w:hanging="180"/>
      </w:pPr>
    </w:lvl>
    <w:lvl w:ilvl="3" w:tplc="0419000F" w:tentative="1">
      <w:start w:val="1"/>
      <w:numFmt w:val="decimal"/>
      <w:lvlText w:val="%4."/>
      <w:lvlJc w:val="left"/>
      <w:pPr>
        <w:ind w:left="4261" w:hanging="360"/>
      </w:pPr>
    </w:lvl>
    <w:lvl w:ilvl="4" w:tplc="04190019" w:tentative="1">
      <w:start w:val="1"/>
      <w:numFmt w:val="lowerLetter"/>
      <w:lvlText w:val="%5."/>
      <w:lvlJc w:val="left"/>
      <w:pPr>
        <w:ind w:left="4981" w:hanging="360"/>
      </w:pPr>
    </w:lvl>
    <w:lvl w:ilvl="5" w:tplc="0419001B" w:tentative="1">
      <w:start w:val="1"/>
      <w:numFmt w:val="lowerRoman"/>
      <w:lvlText w:val="%6."/>
      <w:lvlJc w:val="right"/>
      <w:pPr>
        <w:ind w:left="5701" w:hanging="180"/>
      </w:pPr>
    </w:lvl>
    <w:lvl w:ilvl="6" w:tplc="0419000F" w:tentative="1">
      <w:start w:val="1"/>
      <w:numFmt w:val="decimal"/>
      <w:lvlText w:val="%7."/>
      <w:lvlJc w:val="left"/>
      <w:pPr>
        <w:ind w:left="6421" w:hanging="360"/>
      </w:pPr>
    </w:lvl>
    <w:lvl w:ilvl="7" w:tplc="04190019" w:tentative="1">
      <w:start w:val="1"/>
      <w:numFmt w:val="lowerLetter"/>
      <w:lvlText w:val="%8."/>
      <w:lvlJc w:val="left"/>
      <w:pPr>
        <w:ind w:left="7141" w:hanging="360"/>
      </w:pPr>
    </w:lvl>
    <w:lvl w:ilvl="8" w:tplc="0419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19" w15:restartNumberingAfterBreak="0">
    <w:nsid w:val="6C990B40"/>
    <w:multiLevelType w:val="hybridMultilevel"/>
    <w:tmpl w:val="03D69402"/>
    <w:lvl w:ilvl="0" w:tplc="0E648782">
      <w:start w:val="1"/>
      <w:numFmt w:val="decimal"/>
      <w:lvlText w:val="4.2.%1."/>
      <w:lvlJc w:val="left"/>
      <w:pPr>
        <w:ind w:left="2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2" w:hanging="360"/>
      </w:pPr>
    </w:lvl>
    <w:lvl w:ilvl="2" w:tplc="0419001B" w:tentative="1">
      <w:start w:val="1"/>
      <w:numFmt w:val="lowerRoman"/>
      <w:lvlText w:val="%3."/>
      <w:lvlJc w:val="right"/>
      <w:pPr>
        <w:ind w:left="4262" w:hanging="180"/>
      </w:pPr>
    </w:lvl>
    <w:lvl w:ilvl="3" w:tplc="0419000F" w:tentative="1">
      <w:start w:val="1"/>
      <w:numFmt w:val="decimal"/>
      <w:lvlText w:val="%4."/>
      <w:lvlJc w:val="left"/>
      <w:pPr>
        <w:ind w:left="4982" w:hanging="360"/>
      </w:pPr>
    </w:lvl>
    <w:lvl w:ilvl="4" w:tplc="04190019" w:tentative="1">
      <w:start w:val="1"/>
      <w:numFmt w:val="lowerLetter"/>
      <w:lvlText w:val="%5."/>
      <w:lvlJc w:val="left"/>
      <w:pPr>
        <w:ind w:left="5702" w:hanging="360"/>
      </w:pPr>
    </w:lvl>
    <w:lvl w:ilvl="5" w:tplc="0419001B" w:tentative="1">
      <w:start w:val="1"/>
      <w:numFmt w:val="lowerRoman"/>
      <w:lvlText w:val="%6."/>
      <w:lvlJc w:val="right"/>
      <w:pPr>
        <w:ind w:left="6422" w:hanging="180"/>
      </w:pPr>
    </w:lvl>
    <w:lvl w:ilvl="6" w:tplc="0419000F" w:tentative="1">
      <w:start w:val="1"/>
      <w:numFmt w:val="decimal"/>
      <w:lvlText w:val="%7."/>
      <w:lvlJc w:val="left"/>
      <w:pPr>
        <w:ind w:left="7142" w:hanging="360"/>
      </w:pPr>
    </w:lvl>
    <w:lvl w:ilvl="7" w:tplc="04190019" w:tentative="1">
      <w:start w:val="1"/>
      <w:numFmt w:val="lowerLetter"/>
      <w:lvlText w:val="%8."/>
      <w:lvlJc w:val="left"/>
      <w:pPr>
        <w:ind w:left="7862" w:hanging="360"/>
      </w:pPr>
    </w:lvl>
    <w:lvl w:ilvl="8" w:tplc="0419001B" w:tentative="1">
      <w:start w:val="1"/>
      <w:numFmt w:val="lowerRoman"/>
      <w:lvlText w:val="%9."/>
      <w:lvlJc w:val="right"/>
      <w:pPr>
        <w:ind w:left="8582" w:hanging="180"/>
      </w:pPr>
    </w:lvl>
  </w:abstractNum>
  <w:abstractNum w:abstractNumId="20" w15:restartNumberingAfterBreak="0">
    <w:nsid w:val="6E2C6FB0"/>
    <w:multiLevelType w:val="hybridMultilevel"/>
    <w:tmpl w:val="13A057FE"/>
    <w:lvl w:ilvl="0" w:tplc="0419000F">
      <w:start w:val="1"/>
      <w:numFmt w:val="decimal"/>
      <w:lvlText w:val="%1."/>
      <w:lvlJc w:val="left"/>
      <w:pPr>
        <w:ind w:left="1761" w:hanging="360"/>
      </w:pPr>
    </w:lvl>
    <w:lvl w:ilvl="1" w:tplc="04190019" w:tentative="1">
      <w:start w:val="1"/>
      <w:numFmt w:val="lowerLetter"/>
      <w:lvlText w:val="%2."/>
      <w:lvlJc w:val="left"/>
      <w:pPr>
        <w:ind w:left="2481" w:hanging="360"/>
      </w:pPr>
    </w:lvl>
    <w:lvl w:ilvl="2" w:tplc="0419001B" w:tentative="1">
      <w:start w:val="1"/>
      <w:numFmt w:val="lowerRoman"/>
      <w:lvlText w:val="%3."/>
      <w:lvlJc w:val="right"/>
      <w:pPr>
        <w:ind w:left="3201" w:hanging="180"/>
      </w:pPr>
    </w:lvl>
    <w:lvl w:ilvl="3" w:tplc="0419000F" w:tentative="1">
      <w:start w:val="1"/>
      <w:numFmt w:val="decimal"/>
      <w:lvlText w:val="%4."/>
      <w:lvlJc w:val="left"/>
      <w:pPr>
        <w:ind w:left="3921" w:hanging="360"/>
      </w:pPr>
    </w:lvl>
    <w:lvl w:ilvl="4" w:tplc="04190019" w:tentative="1">
      <w:start w:val="1"/>
      <w:numFmt w:val="lowerLetter"/>
      <w:lvlText w:val="%5."/>
      <w:lvlJc w:val="left"/>
      <w:pPr>
        <w:ind w:left="4641" w:hanging="360"/>
      </w:pPr>
    </w:lvl>
    <w:lvl w:ilvl="5" w:tplc="0419001B" w:tentative="1">
      <w:start w:val="1"/>
      <w:numFmt w:val="lowerRoman"/>
      <w:lvlText w:val="%6."/>
      <w:lvlJc w:val="right"/>
      <w:pPr>
        <w:ind w:left="5361" w:hanging="180"/>
      </w:pPr>
    </w:lvl>
    <w:lvl w:ilvl="6" w:tplc="0419000F" w:tentative="1">
      <w:start w:val="1"/>
      <w:numFmt w:val="decimal"/>
      <w:lvlText w:val="%7."/>
      <w:lvlJc w:val="left"/>
      <w:pPr>
        <w:ind w:left="6081" w:hanging="360"/>
      </w:pPr>
    </w:lvl>
    <w:lvl w:ilvl="7" w:tplc="04190019" w:tentative="1">
      <w:start w:val="1"/>
      <w:numFmt w:val="lowerLetter"/>
      <w:lvlText w:val="%8."/>
      <w:lvlJc w:val="left"/>
      <w:pPr>
        <w:ind w:left="6801" w:hanging="360"/>
      </w:pPr>
    </w:lvl>
    <w:lvl w:ilvl="8" w:tplc="0419001B" w:tentative="1">
      <w:start w:val="1"/>
      <w:numFmt w:val="lowerRoman"/>
      <w:lvlText w:val="%9."/>
      <w:lvlJc w:val="right"/>
      <w:pPr>
        <w:ind w:left="7521" w:hanging="180"/>
      </w:pPr>
    </w:lvl>
  </w:abstractNum>
  <w:abstractNum w:abstractNumId="21" w15:restartNumberingAfterBreak="0">
    <w:nsid w:val="6E4B0E9C"/>
    <w:multiLevelType w:val="hybridMultilevel"/>
    <w:tmpl w:val="243ECC5E"/>
    <w:lvl w:ilvl="0" w:tplc="9FEC9BBC">
      <w:start w:val="1"/>
      <w:numFmt w:val="decimal"/>
      <w:lvlText w:val="4.4.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4" w:hanging="360"/>
      </w:pPr>
    </w:lvl>
    <w:lvl w:ilvl="2" w:tplc="0419001B" w:tentative="1">
      <w:start w:val="1"/>
      <w:numFmt w:val="lowerRoman"/>
      <w:lvlText w:val="%3."/>
      <w:lvlJc w:val="right"/>
      <w:pPr>
        <w:ind w:left="1474" w:hanging="180"/>
      </w:pPr>
    </w:lvl>
    <w:lvl w:ilvl="3" w:tplc="0419000F" w:tentative="1">
      <w:start w:val="1"/>
      <w:numFmt w:val="decimal"/>
      <w:lvlText w:val="%4."/>
      <w:lvlJc w:val="left"/>
      <w:pPr>
        <w:ind w:left="2194" w:hanging="360"/>
      </w:pPr>
    </w:lvl>
    <w:lvl w:ilvl="4" w:tplc="04190019" w:tentative="1">
      <w:start w:val="1"/>
      <w:numFmt w:val="lowerLetter"/>
      <w:lvlText w:val="%5."/>
      <w:lvlJc w:val="left"/>
      <w:pPr>
        <w:ind w:left="2914" w:hanging="360"/>
      </w:pPr>
    </w:lvl>
    <w:lvl w:ilvl="5" w:tplc="0419001B" w:tentative="1">
      <w:start w:val="1"/>
      <w:numFmt w:val="lowerRoman"/>
      <w:lvlText w:val="%6."/>
      <w:lvlJc w:val="right"/>
      <w:pPr>
        <w:ind w:left="3634" w:hanging="180"/>
      </w:pPr>
    </w:lvl>
    <w:lvl w:ilvl="6" w:tplc="0419000F" w:tentative="1">
      <w:start w:val="1"/>
      <w:numFmt w:val="decimal"/>
      <w:lvlText w:val="%7."/>
      <w:lvlJc w:val="left"/>
      <w:pPr>
        <w:ind w:left="4354" w:hanging="360"/>
      </w:pPr>
    </w:lvl>
    <w:lvl w:ilvl="7" w:tplc="04190019" w:tentative="1">
      <w:start w:val="1"/>
      <w:numFmt w:val="lowerLetter"/>
      <w:lvlText w:val="%8."/>
      <w:lvlJc w:val="left"/>
      <w:pPr>
        <w:ind w:left="5074" w:hanging="360"/>
      </w:pPr>
    </w:lvl>
    <w:lvl w:ilvl="8" w:tplc="0419001B" w:tentative="1">
      <w:start w:val="1"/>
      <w:numFmt w:val="lowerRoman"/>
      <w:lvlText w:val="%9."/>
      <w:lvlJc w:val="right"/>
      <w:pPr>
        <w:ind w:left="5794" w:hanging="180"/>
      </w:pPr>
    </w:lvl>
  </w:abstractNum>
  <w:abstractNum w:abstractNumId="22" w15:restartNumberingAfterBreak="0">
    <w:nsid w:val="721B3C3F"/>
    <w:multiLevelType w:val="hybridMultilevel"/>
    <w:tmpl w:val="04FA2FCE"/>
    <w:lvl w:ilvl="0" w:tplc="90B636EA">
      <w:start w:val="1"/>
      <w:numFmt w:val="decimal"/>
      <w:lvlText w:val="5.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14"/>
  </w:num>
  <w:num w:numId="5">
    <w:abstractNumId w:val="10"/>
  </w:num>
  <w:num w:numId="6">
    <w:abstractNumId w:val="1"/>
  </w:num>
  <w:num w:numId="7">
    <w:abstractNumId w:val="15"/>
  </w:num>
  <w:num w:numId="8">
    <w:abstractNumId w:val="6"/>
  </w:num>
  <w:num w:numId="9">
    <w:abstractNumId w:val="16"/>
  </w:num>
  <w:num w:numId="10">
    <w:abstractNumId w:val="9"/>
  </w:num>
  <w:num w:numId="11">
    <w:abstractNumId w:val="13"/>
  </w:num>
  <w:num w:numId="12">
    <w:abstractNumId w:val="20"/>
  </w:num>
  <w:num w:numId="13">
    <w:abstractNumId w:val="18"/>
  </w:num>
  <w:num w:numId="14">
    <w:abstractNumId w:val="3"/>
  </w:num>
  <w:num w:numId="15">
    <w:abstractNumId w:val="8"/>
  </w:num>
  <w:num w:numId="16">
    <w:abstractNumId w:val="0"/>
  </w:num>
  <w:num w:numId="17">
    <w:abstractNumId w:val="22"/>
  </w:num>
  <w:num w:numId="18">
    <w:abstractNumId w:val="7"/>
  </w:num>
  <w:num w:numId="19">
    <w:abstractNumId w:val="4"/>
  </w:num>
  <w:num w:numId="20">
    <w:abstractNumId w:val="11"/>
  </w:num>
  <w:num w:numId="21">
    <w:abstractNumId w:val="19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A19"/>
    <w:rsid w:val="00040C31"/>
    <w:rsid w:val="000965E5"/>
    <w:rsid w:val="001D67DD"/>
    <w:rsid w:val="00217775"/>
    <w:rsid w:val="002B3069"/>
    <w:rsid w:val="002B4672"/>
    <w:rsid w:val="00475012"/>
    <w:rsid w:val="00837402"/>
    <w:rsid w:val="008678EA"/>
    <w:rsid w:val="00A55A19"/>
    <w:rsid w:val="00AE6E9F"/>
    <w:rsid w:val="00D16DE1"/>
    <w:rsid w:val="00F50143"/>
    <w:rsid w:val="00F7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63B5"/>
  <w15:docId w15:val="{EA8B592E-2BE5-47DA-91B9-76FE009A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0"/>
      </w:numPr>
      <w:spacing w:after="10" w:line="249" w:lineRule="auto"/>
      <w:ind w:left="2349" w:right="228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Hyperlink"/>
    <w:basedOn w:val="a0"/>
    <w:uiPriority w:val="99"/>
    <w:unhideWhenUsed/>
    <w:rsid w:val="00AE6E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E6E9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1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4195</Words>
  <Characters>23917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Nikita Azov</cp:lastModifiedBy>
  <cp:revision>2</cp:revision>
  <dcterms:created xsi:type="dcterms:W3CDTF">2026-03-25T13:44:00Z</dcterms:created>
  <dcterms:modified xsi:type="dcterms:W3CDTF">2026-03-25T13:44:00Z</dcterms:modified>
</cp:coreProperties>
</file>